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D6" w:rsidRDefault="002B29D6" w:rsidP="002B29D6">
      <w:pPr>
        <w:bidi/>
        <w:outlineLvl w:val="0"/>
      </w:pPr>
      <w:r w:rsidRPr="002B29D6">
        <w:rPr>
          <w:rFonts w:ascii="Calibri" w:hAnsi="Calibri" w:cs="Calibri"/>
          <w:b/>
          <w:bCs/>
          <w:sz w:val="22"/>
          <w:szCs w:val="22"/>
        </w:rPr>
        <w:t>From</w:t>
      </w:r>
      <w:r>
        <w:rPr>
          <w:rFonts w:hint="cs"/>
          <w:b/>
          <w:bCs/>
          <w:sz w:val="22"/>
          <w:szCs w:val="22"/>
          <w:rtl/>
        </w:rPr>
        <w:t>:</w:t>
      </w:r>
      <w:r>
        <w:rPr>
          <w:rStyle w:val="apple-converted-space"/>
          <w:rFonts w:hint="cs"/>
          <w:sz w:val="22"/>
          <w:szCs w:val="22"/>
          <w:rtl/>
        </w:rPr>
        <w:t> </w:t>
      </w:r>
      <w:r>
        <w:rPr>
          <w:rFonts w:ascii="Calibri" w:hAnsi="Calibri" w:cs="Calibri"/>
          <w:sz w:val="22"/>
          <w:szCs w:val="22"/>
        </w:rPr>
        <w:t>Nir Shaked</w:t>
      </w:r>
      <w:r>
        <w:rPr>
          <w:rFonts w:hint="cs"/>
          <w:sz w:val="22"/>
          <w:szCs w:val="22"/>
          <w:rtl/>
        </w:rPr>
        <w:t xml:space="preserve"> &lt;</w:t>
      </w:r>
      <w:hyperlink r:id="rId5" w:history="1">
        <w:r>
          <w:rPr>
            <w:rStyle w:val="Hyperlink"/>
            <w:rFonts w:ascii="Calibri" w:hAnsi="Calibri" w:cs="Calibri"/>
            <w:color w:val="800080"/>
            <w:sz w:val="22"/>
            <w:szCs w:val="22"/>
          </w:rPr>
          <w:t>Nir.s@iserd.org.il</w:t>
        </w:r>
      </w:hyperlink>
      <w:r>
        <w:rPr>
          <w:rFonts w:hint="cs"/>
          <w:sz w:val="22"/>
          <w:szCs w:val="22"/>
          <w:rtl/>
        </w:rPr>
        <w:t>&gt;</w:t>
      </w:r>
      <w:r>
        <w:rPr>
          <w:rStyle w:val="apple-converted-space"/>
          <w:rFonts w:hint="cs"/>
          <w:sz w:val="22"/>
          <w:szCs w:val="22"/>
          <w:rtl/>
        </w:rPr>
        <w:t> </w:t>
      </w:r>
      <w:r>
        <w:rPr>
          <w:rFonts w:hint="cs"/>
          <w:sz w:val="22"/>
          <w:szCs w:val="22"/>
          <w:rtl/>
        </w:rPr>
        <w:br/>
      </w:r>
      <w:r>
        <w:rPr>
          <w:rFonts w:ascii="Calibri" w:hAnsi="Calibri" w:cs="Calibri"/>
          <w:b/>
          <w:bCs/>
          <w:sz w:val="22"/>
          <w:szCs w:val="22"/>
        </w:rPr>
        <w:t>Sent</w:t>
      </w:r>
      <w:r>
        <w:rPr>
          <w:rFonts w:hint="cs"/>
          <w:b/>
          <w:bCs/>
          <w:sz w:val="22"/>
          <w:szCs w:val="22"/>
          <w:rtl/>
        </w:rPr>
        <w:t>:</w:t>
      </w:r>
      <w:r>
        <w:rPr>
          <w:rStyle w:val="apple-converted-space"/>
          <w:rFonts w:hint="cs"/>
          <w:sz w:val="22"/>
          <w:szCs w:val="22"/>
          <w:rtl/>
        </w:rPr>
        <w:t> </w:t>
      </w:r>
      <w:r>
        <w:rPr>
          <w:rFonts w:ascii="Calibri" w:hAnsi="Calibri" w:cs="Calibri"/>
          <w:sz w:val="22"/>
          <w:szCs w:val="22"/>
        </w:rPr>
        <w:t>Tuesday, May 26, 2020 17:27</w:t>
      </w:r>
      <w:r>
        <w:rPr>
          <w:rFonts w:hint="cs"/>
          <w:sz w:val="22"/>
          <w:szCs w:val="22"/>
          <w:rtl/>
        </w:rPr>
        <w:br/>
      </w:r>
      <w:r>
        <w:rPr>
          <w:rFonts w:ascii="Calibri" w:hAnsi="Calibri" w:cs="Calibri"/>
          <w:b/>
          <w:bCs/>
          <w:sz w:val="22"/>
          <w:szCs w:val="22"/>
        </w:rPr>
        <w:t>Subject</w:t>
      </w:r>
      <w:r>
        <w:rPr>
          <w:rFonts w:hint="cs"/>
          <w:b/>
          <w:bCs/>
          <w:sz w:val="22"/>
          <w:szCs w:val="22"/>
          <w:rtl/>
        </w:rPr>
        <w:t>:</w:t>
      </w:r>
      <w:r>
        <w:rPr>
          <w:rStyle w:val="apple-converted-space"/>
          <w:rFonts w:hint="cs"/>
          <w:sz w:val="22"/>
          <w:szCs w:val="22"/>
          <w:rtl/>
        </w:rPr>
        <w:t> </w:t>
      </w:r>
      <w:r>
        <w:rPr>
          <w:rFonts w:ascii="Calibri" w:hAnsi="Calibri" w:cs="Calibri"/>
          <w:sz w:val="22"/>
          <w:szCs w:val="22"/>
        </w:rPr>
        <w:t>Partner Search for SC1-PHE-CORONAVIRUS-2020-2C</w:t>
      </w:r>
      <w:r>
        <w:rPr>
          <w:rFonts w:hint="cs"/>
          <w:sz w:val="22"/>
          <w:szCs w:val="22"/>
          <w:rtl/>
        </w:rPr>
        <w:br/>
      </w:r>
      <w:r>
        <w:rPr>
          <w:rFonts w:ascii="Calibri" w:hAnsi="Calibri" w:cs="Calibri"/>
          <w:b/>
          <w:bCs/>
          <w:sz w:val="22"/>
          <w:szCs w:val="22"/>
        </w:rPr>
        <w:t>Importance</w:t>
      </w:r>
      <w:r>
        <w:rPr>
          <w:rFonts w:hint="cs"/>
          <w:b/>
          <w:bCs/>
          <w:sz w:val="22"/>
          <w:szCs w:val="22"/>
          <w:rtl/>
        </w:rPr>
        <w:t>:</w:t>
      </w:r>
      <w:r>
        <w:rPr>
          <w:rStyle w:val="apple-converted-space"/>
          <w:rFonts w:hint="cs"/>
          <w:sz w:val="22"/>
          <w:szCs w:val="22"/>
          <w:rtl/>
        </w:rPr>
        <w:t> </w:t>
      </w:r>
      <w:r>
        <w:rPr>
          <w:rFonts w:ascii="Calibri" w:hAnsi="Calibri" w:cs="Calibri"/>
          <w:sz w:val="22"/>
          <w:szCs w:val="22"/>
        </w:rPr>
        <w:t>High</w:t>
      </w:r>
    </w:p>
    <w:p w:rsidR="002B29D6" w:rsidRDefault="002B29D6" w:rsidP="002B29D6">
      <w:pPr>
        <w:bidi/>
        <w:rPr>
          <w:rFonts w:hint="cs"/>
          <w:rtl/>
        </w:rPr>
      </w:pPr>
      <w:r>
        <w:t> </w:t>
      </w:r>
    </w:p>
    <w:p w:rsidR="002B29D6" w:rsidRDefault="002B29D6" w:rsidP="002B29D6">
      <w:pPr>
        <w:bidi/>
        <w:rPr>
          <w:rFonts w:hint="cs"/>
          <w:rtl/>
        </w:rPr>
      </w:pPr>
      <w:r>
        <w:rPr>
          <w:rFonts w:ascii="Arial" w:hAnsi="Arial" w:cs="Arial"/>
          <w:color w:val="1F497D"/>
          <w:sz w:val="22"/>
          <w:szCs w:val="22"/>
          <w:rtl/>
        </w:rPr>
        <w:t>שלום לכולם,</w:t>
      </w:r>
    </w:p>
    <w:p w:rsidR="002B29D6" w:rsidRDefault="002B29D6" w:rsidP="002B29D6">
      <w:pPr>
        <w:bidi/>
        <w:rPr>
          <w:rFonts w:hint="cs"/>
          <w:rtl/>
        </w:rPr>
      </w:pPr>
      <w:r>
        <w:rPr>
          <w:rFonts w:ascii="Arial" w:hAnsi="Arial" w:cs="Arial"/>
          <w:color w:val="1F497D"/>
          <w:sz w:val="22"/>
          <w:szCs w:val="22"/>
        </w:rPr>
        <w:t> </w:t>
      </w:r>
    </w:p>
    <w:p w:rsidR="002B29D6" w:rsidRDefault="002B29D6" w:rsidP="002B29D6">
      <w:pPr>
        <w:bidi/>
        <w:ind w:hanging="360"/>
        <w:rPr>
          <w:rFonts w:hint="cs"/>
          <w:rtl/>
        </w:rPr>
      </w:pPr>
      <w:r>
        <w:rPr>
          <w:rFonts w:ascii="Arial" w:hAnsi="Arial" w:cs="Arial"/>
          <w:b/>
          <w:bCs/>
          <w:color w:val="1F497D"/>
          <w:sz w:val="22"/>
          <w:szCs w:val="22"/>
          <w:rtl/>
        </w:rPr>
        <w:t>1.</w:t>
      </w:r>
      <w:r>
        <w:rPr>
          <w:rFonts w:hint="cs"/>
          <w:color w:val="1F497D"/>
          <w:sz w:val="14"/>
          <w:szCs w:val="14"/>
          <w:rtl/>
        </w:rPr>
        <w:t>     </w:t>
      </w:r>
      <w:r>
        <w:rPr>
          <w:rStyle w:val="apple-converted-space"/>
          <w:rFonts w:hint="cs"/>
          <w:color w:val="1F497D"/>
          <w:sz w:val="14"/>
          <w:szCs w:val="14"/>
          <w:rtl/>
        </w:rPr>
        <w:t> </w:t>
      </w:r>
      <w:r>
        <w:rPr>
          <w:rFonts w:ascii="Arial" w:hAnsi="Arial" w:cs="Arial"/>
          <w:b/>
          <w:bCs/>
          <w:color w:val="1F497D"/>
          <w:sz w:val="22"/>
          <w:szCs w:val="22"/>
          <w:u w:val="single"/>
          <w:rtl/>
        </w:rPr>
        <w:t>מאגד אירופי מתהווה מחפש שותפים:</w:t>
      </w:r>
    </w:p>
    <w:p w:rsidR="002B29D6" w:rsidRDefault="002B29D6" w:rsidP="002B29D6">
      <w:pPr>
        <w:bidi/>
        <w:rPr>
          <w:rFonts w:hint="cs"/>
          <w:rtl/>
        </w:rPr>
      </w:pPr>
      <w:r>
        <w:rPr>
          <w:rFonts w:ascii="Arial" w:hAnsi="Arial" w:cs="Arial"/>
          <w:color w:val="1F497D"/>
          <w:sz w:val="22"/>
          <w:szCs w:val="22"/>
          <w:rtl/>
        </w:rPr>
        <w:t> </w:t>
      </w:r>
    </w:p>
    <w:p w:rsidR="002B29D6" w:rsidRDefault="002B29D6" w:rsidP="002B29D6">
      <w:pPr>
        <w:bidi/>
        <w:rPr>
          <w:rFonts w:hint="cs"/>
          <w:rtl/>
        </w:rPr>
      </w:pPr>
      <w:r>
        <w:rPr>
          <w:rFonts w:ascii="Arial" w:hAnsi="Arial" w:cs="Arial"/>
          <w:color w:val="1F497D"/>
          <w:sz w:val="22"/>
          <w:szCs w:val="22"/>
          <w:rtl/>
        </w:rPr>
        <w:t>נשמח לקבל פניות ברורות, ענייניות ואטרקטיביות, שיש להן סיכוי לעניין את הצד השני בהתחשב בתנאי התחרות העזים.</w:t>
      </w:r>
    </w:p>
    <w:p w:rsidR="002B29D6" w:rsidRDefault="002B29D6" w:rsidP="002B29D6">
      <w:pPr>
        <w:bidi/>
        <w:rPr>
          <w:rFonts w:hint="cs"/>
          <w:rtl/>
        </w:rPr>
      </w:pPr>
      <w:r>
        <w:rPr>
          <w:rFonts w:ascii="Arial" w:hAnsi="Arial" w:cs="Arial"/>
          <w:color w:val="1F497D"/>
          <w:sz w:val="22"/>
          <w:szCs w:val="22"/>
          <w:rtl/>
        </w:rPr>
        <w:t> </w:t>
      </w:r>
    </w:p>
    <w:p w:rsidR="002B29D6" w:rsidRDefault="002B29D6" w:rsidP="002B29D6">
      <w:pPr>
        <w:bidi/>
        <w:rPr>
          <w:rFonts w:hint="cs"/>
          <w:rtl/>
        </w:rPr>
      </w:pPr>
      <w:r>
        <w:rPr>
          <w:rFonts w:ascii="Arial" w:hAnsi="Arial" w:cs="Arial"/>
          <w:color w:val="1F497D"/>
          <w:sz w:val="22"/>
          <w:szCs w:val="22"/>
          <w:rtl/>
        </w:rPr>
        <w:t>קראו היטב ובעיון את הקול הקורא ואת המידע שבפרסום מטה.</w:t>
      </w:r>
    </w:p>
    <w:p w:rsidR="002B29D6" w:rsidRDefault="002B29D6" w:rsidP="002B29D6">
      <w:pPr>
        <w:bidi/>
        <w:rPr>
          <w:rFonts w:hint="cs"/>
          <w:rtl/>
        </w:rPr>
      </w:pPr>
      <w:r>
        <w:rPr>
          <w:rFonts w:ascii="Arial" w:hAnsi="Arial" w:cs="Arial"/>
          <w:color w:val="1F497D"/>
          <w:sz w:val="22"/>
          <w:szCs w:val="22"/>
          <w:rtl/>
        </w:rPr>
        <w:t> </w:t>
      </w:r>
    </w:p>
    <w:p w:rsidR="002B29D6" w:rsidRDefault="002B29D6" w:rsidP="002B29D6">
      <w:pPr>
        <w:bidi/>
        <w:rPr>
          <w:rFonts w:hint="cs"/>
          <w:rtl/>
        </w:rPr>
      </w:pPr>
      <w:r>
        <w:rPr>
          <w:rFonts w:ascii="Arial" w:hAnsi="Arial" w:cs="Arial"/>
          <w:color w:val="1F497D"/>
          <w:sz w:val="22"/>
          <w:szCs w:val="22"/>
          <w:rtl/>
        </w:rPr>
        <w:t xml:space="preserve">שלחו לנו דף אחד </w:t>
      </w:r>
      <w:proofErr w:type="spellStart"/>
      <w:r>
        <w:rPr>
          <w:rFonts w:ascii="Arial" w:hAnsi="Arial" w:cs="Arial"/>
          <w:color w:val="1F497D"/>
          <w:sz w:val="22"/>
          <w:szCs w:val="22"/>
          <w:rtl/>
        </w:rPr>
        <w:t>אודותכם</w:t>
      </w:r>
      <w:proofErr w:type="spellEnd"/>
      <w:r>
        <w:rPr>
          <w:rFonts w:ascii="Arial" w:hAnsi="Arial" w:cs="Arial"/>
          <w:color w:val="1F497D"/>
          <w:sz w:val="22"/>
          <w:szCs w:val="22"/>
          <w:rtl/>
        </w:rPr>
        <w:t xml:space="preserve"> הכולל:</w:t>
      </w:r>
    </w:p>
    <w:p w:rsidR="002B29D6" w:rsidRDefault="002B29D6" w:rsidP="002B29D6">
      <w:pPr>
        <w:bidi/>
        <w:rPr>
          <w:rFonts w:hint="cs"/>
          <w:rtl/>
        </w:rPr>
      </w:pPr>
      <w:r>
        <w:rPr>
          <w:rFonts w:ascii="Arial" w:hAnsi="Arial" w:cs="Arial"/>
          <w:color w:val="1F497D"/>
          <w:sz w:val="22"/>
          <w:szCs w:val="22"/>
          <w:rtl/>
        </w:rPr>
        <w:t> </w:t>
      </w:r>
    </w:p>
    <w:p w:rsidR="002B29D6" w:rsidRDefault="002B29D6" w:rsidP="002B29D6">
      <w:pPr>
        <w:bidi/>
        <w:ind w:hanging="360"/>
        <w:rPr>
          <w:rFonts w:hint="cs"/>
          <w:rtl/>
        </w:rPr>
      </w:pPr>
      <w:r>
        <w:rPr>
          <w:rFonts w:ascii="Symbol" w:hAnsi="Symbol"/>
          <w:color w:val="1F497D"/>
          <w:sz w:val="22"/>
          <w:szCs w:val="22"/>
        </w:rPr>
        <w:t></w:t>
      </w:r>
      <w:r>
        <w:rPr>
          <w:rFonts w:hint="cs"/>
          <w:color w:val="1F497D"/>
          <w:sz w:val="14"/>
          <w:szCs w:val="14"/>
          <w:rtl/>
        </w:rPr>
        <w:t>        </w:t>
      </w:r>
      <w:r>
        <w:rPr>
          <w:rStyle w:val="apple-converted-space"/>
          <w:rFonts w:hint="cs"/>
          <w:color w:val="1F497D"/>
          <w:sz w:val="14"/>
          <w:szCs w:val="14"/>
          <w:rtl/>
        </w:rPr>
        <w:t> </w:t>
      </w:r>
      <w:r>
        <w:rPr>
          <w:rFonts w:ascii="Arial" w:hAnsi="Arial" w:cs="Arial"/>
          <w:color w:val="1F497D"/>
          <w:sz w:val="22"/>
          <w:szCs w:val="22"/>
          <w:rtl/>
        </w:rPr>
        <w:t xml:space="preserve">כותרת המבהירה במשפט אחד מי אתם, מה המומחיות שלכם וכיצד היא רלוונטית לקול הקורא ולמה שמחפש המפרסם (קודם כל מה אתם עושים שכתוב בבירור שצריך ורק אחר-כך מידע נוסף </w:t>
      </w:r>
      <w:proofErr w:type="spellStart"/>
      <w:r>
        <w:rPr>
          <w:rFonts w:ascii="Arial" w:hAnsi="Arial" w:cs="Arial"/>
          <w:color w:val="1F497D"/>
          <w:sz w:val="22"/>
          <w:szCs w:val="22"/>
          <w:rtl/>
        </w:rPr>
        <w:t>אודותכם</w:t>
      </w:r>
      <w:proofErr w:type="spellEnd"/>
      <w:r>
        <w:rPr>
          <w:rFonts w:ascii="Arial" w:hAnsi="Arial" w:cs="Arial"/>
          <w:color w:val="1F497D"/>
          <w:sz w:val="22"/>
          <w:szCs w:val="22"/>
          <w:rtl/>
        </w:rPr>
        <w:t xml:space="preserve"> ותחומי העניין והמומחיות שלכם שאינם </w:t>
      </w:r>
      <w:proofErr w:type="spellStart"/>
      <w:r>
        <w:rPr>
          <w:rFonts w:ascii="Arial" w:hAnsi="Arial" w:cs="Arial"/>
          <w:color w:val="1F497D"/>
          <w:sz w:val="22"/>
          <w:szCs w:val="22"/>
          <w:rtl/>
        </w:rPr>
        <w:t>רלוונטים</w:t>
      </w:r>
      <w:proofErr w:type="spellEnd"/>
      <w:r>
        <w:rPr>
          <w:rFonts w:ascii="Arial" w:hAnsi="Arial" w:cs="Arial"/>
          <w:color w:val="1F497D"/>
          <w:sz w:val="22"/>
          <w:szCs w:val="22"/>
          <w:rtl/>
        </w:rPr>
        <w:t xml:space="preserve"> למה שדרוש כעת</w:t>
      </w:r>
      <w:r>
        <w:rPr>
          <w:rStyle w:val="apple-converted-space"/>
          <w:rFonts w:ascii="Arial" w:hAnsi="Arial" w:cs="Arial"/>
          <w:color w:val="1F497D"/>
          <w:sz w:val="22"/>
          <w:szCs w:val="22"/>
          <w:rtl/>
        </w:rPr>
        <w:t> </w:t>
      </w:r>
      <w:r>
        <w:rPr>
          <w:rFonts w:ascii="Arial" w:hAnsi="Arial" w:cs="Arial"/>
          <w:color w:val="1F497D"/>
          <w:sz w:val="22"/>
          <w:szCs w:val="22"/>
          <w:u w:val="single"/>
          <w:rtl/>
        </w:rPr>
        <w:t>בקונטקסט של הקול הקורא הזה</w:t>
      </w:r>
      <w:r>
        <w:rPr>
          <w:rFonts w:ascii="Arial" w:hAnsi="Arial" w:cs="Arial"/>
          <w:color w:val="1F497D"/>
          <w:sz w:val="22"/>
          <w:szCs w:val="22"/>
          <w:rtl/>
        </w:rPr>
        <w:t>)</w:t>
      </w:r>
    </w:p>
    <w:p w:rsidR="002B29D6" w:rsidRDefault="002B29D6" w:rsidP="002B29D6">
      <w:pPr>
        <w:bidi/>
        <w:ind w:hanging="360"/>
        <w:rPr>
          <w:rFonts w:hint="cs"/>
          <w:rtl/>
        </w:rPr>
      </w:pPr>
      <w:r>
        <w:rPr>
          <w:rFonts w:ascii="Symbol" w:hAnsi="Symbol"/>
          <w:color w:val="1F497D"/>
          <w:sz w:val="22"/>
          <w:szCs w:val="22"/>
        </w:rPr>
        <w:t></w:t>
      </w:r>
      <w:r>
        <w:rPr>
          <w:rFonts w:hint="cs"/>
          <w:color w:val="1F497D"/>
          <w:sz w:val="14"/>
          <w:szCs w:val="14"/>
          <w:rtl/>
        </w:rPr>
        <w:t>        </w:t>
      </w:r>
      <w:r>
        <w:rPr>
          <w:rStyle w:val="apple-converted-space"/>
          <w:rFonts w:hint="cs"/>
          <w:color w:val="1F497D"/>
          <w:sz w:val="14"/>
          <w:szCs w:val="14"/>
          <w:rtl/>
        </w:rPr>
        <w:t> </w:t>
      </w:r>
      <w:r>
        <w:rPr>
          <w:rFonts w:ascii="Arial" w:hAnsi="Arial" w:cs="Arial"/>
          <w:color w:val="1F497D"/>
          <w:sz w:val="22"/>
          <w:szCs w:val="22"/>
          <w:rtl/>
        </w:rPr>
        <w:t xml:space="preserve">מה הערך המוסף שלכם? (מה אתם מציעים מלבד המומחיות? יש לכם שותפים שתוכלו לצרף? ניסיון עבר בתכנית? יכולת לתרום לכתיבת ההצעה? משאבים שתוכלו לגייס לטובת האתגר? נטל אדמיניסטרטיבי שתוכלו לקחת על עצמיכם? וכל דבר נוסף שאתם חושבים שנותן מענה לשאלה – מדוע </w:t>
      </w:r>
      <w:proofErr w:type="spellStart"/>
      <w:r>
        <w:rPr>
          <w:rFonts w:ascii="Arial" w:hAnsi="Arial" w:cs="Arial"/>
          <w:color w:val="1F497D"/>
          <w:sz w:val="22"/>
          <w:szCs w:val="22"/>
          <w:rtl/>
        </w:rPr>
        <w:t>דוקא</w:t>
      </w:r>
      <w:proofErr w:type="spellEnd"/>
      <w:r>
        <w:rPr>
          <w:rFonts w:ascii="Arial" w:hAnsi="Arial" w:cs="Arial"/>
          <w:color w:val="1F497D"/>
          <w:sz w:val="22"/>
          <w:szCs w:val="22"/>
          <w:rtl/>
        </w:rPr>
        <w:t xml:space="preserve"> אתכם).</w:t>
      </w:r>
    </w:p>
    <w:p w:rsidR="002B29D6" w:rsidRDefault="002B29D6" w:rsidP="002B29D6">
      <w:pPr>
        <w:bidi/>
        <w:ind w:hanging="360"/>
        <w:rPr>
          <w:rFonts w:hint="cs"/>
          <w:rtl/>
        </w:rPr>
      </w:pPr>
      <w:r>
        <w:rPr>
          <w:rFonts w:ascii="Symbol" w:hAnsi="Symbol"/>
          <w:color w:val="1F497D"/>
          <w:sz w:val="22"/>
          <w:szCs w:val="22"/>
        </w:rPr>
        <w:t></w:t>
      </w:r>
      <w:r>
        <w:rPr>
          <w:rFonts w:hint="cs"/>
          <w:color w:val="1F497D"/>
          <w:sz w:val="14"/>
          <w:szCs w:val="14"/>
          <w:rtl/>
        </w:rPr>
        <w:t>        </w:t>
      </w:r>
      <w:r>
        <w:rPr>
          <w:rStyle w:val="apple-converted-space"/>
          <w:rFonts w:hint="cs"/>
          <w:color w:val="1F497D"/>
          <w:sz w:val="14"/>
          <w:szCs w:val="14"/>
          <w:rtl/>
        </w:rPr>
        <w:t> </w:t>
      </w:r>
      <w:r>
        <w:rPr>
          <w:rFonts w:ascii="Arial" w:hAnsi="Arial" w:cs="Arial"/>
          <w:color w:val="1F497D"/>
          <w:sz w:val="22"/>
          <w:szCs w:val="22"/>
          <w:rtl/>
        </w:rPr>
        <w:t>פרטי הקשר המלאים שלכם</w:t>
      </w:r>
    </w:p>
    <w:p w:rsidR="002B29D6" w:rsidRDefault="002B29D6" w:rsidP="002B29D6">
      <w:pPr>
        <w:bidi/>
        <w:rPr>
          <w:rFonts w:hint="cs"/>
          <w:rtl/>
        </w:rPr>
      </w:pPr>
      <w:r>
        <w:rPr>
          <w:rFonts w:ascii="Arial" w:hAnsi="Arial" w:cs="Arial"/>
          <w:color w:val="1F497D"/>
          <w:sz w:val="22"/>
          <w:szCs w:val="22"/>
        </w:rPr>
        <w:t> </w:t>
      </w:r>
    </w:p>
    <w:p w:rsidR="002B29D6" w:rsidRDefault="002B29D6" w:rsidP="002B29D6">
      <w:pPr>
        <w:bidi/>
        <w:rPr>
          <w:rFonts w:hint="cs"/>
          <w:rtl/>
        </w:rPr>
      </w:pPr>
      <w:r>
        <w:rPr>
          <w:rFonts w:ascii="Arial" w:hAnsi="Arial" w:cs="Arial"/>
          <w:color w:val="1F497D"/>
          <w:sz w:val="22"/>
          <w:szCs w:val="22"/>
          <w:rtl/>
        </w:rPr>
        <w:t xml:space="preserve">טיפים: ישר </w:t>
      </w:r>
      <w:proofErr w:type="spellStart"/>
      <w:r>
        <w:rPr>
          <w:rFonts w:ascii="Arial" w:hAnsi="Arial" w:cs="Arial"/>
          <w:color w:val="1F497D"/>
          <w:sz w:val="22"/>
          <w:szCs w:val="22"/>
          <w:rtl/>
        </w:rPr>
        <w:t>ולענין</w:t>
      </w:r>
      <w:proofErr w:type="spellEnd"/>
      <w:r>
        <w:rPr>
          <w:rFonts w:ascii="Arial" w:hAnsi="Arial" w:cs="Arial"/>
          <w:color w:val="1F497D"/>
          <w:sz w:val="22"/>
          <w:szCs w:val="22"/>
          <w:rtl/>
        </w:rPr>
        <w:t xml:space="preserve"> - לא להלאות בעודף מידע שלא </w:t>
      </w:r>
      <w:proofErr w:type="spellStart"/>
      <w:r>
        <w:rPr>
          <w:rFonts w:ascii="Arial" w:hAnsi="Arial" w:cs="Arial"/>
          <w:color w:val="1F497D"/>
          <w:sz w:val="22"/>
          <w:szCs w:val="22"/>
          <w:rtl/>
        </w:rPr>
        <w:t>רלונטי</w:t>
      </w:r>
      <w:proofErr w:type="spellEnd"/>
      <w:r>
        <w:rPr>
          <w:rFonts w:ascii="Arial" w:hAnsi="Arial" w:cs="Arial"/>
          <w:color w:val="1F497D"/>
          <w:sz w:val="22"/>
          <w:szCs w:val="22"/>
          <w:rtl/>
        </w:rPr>
        <w:t>, לא לשלוח את הקורא לתחקיר במקומות אחרים שמעבר לעמוד שתכינו, הצורה חשובה לא פחות מהתכן.</w:t>
      </w:r>
    </w:p>
    <w:p w:rsidR="002B29D6" w:rsidRDefault="002B29D6" w:rsidP="002B29D6">
      <w:pPr>
        <w:bidi/>
        <w:rPr>
          <w:rFonts w:hint="cs"/>
          <w:rtl/>
        </w:rPr>
      </w:pPr>
      <w:r>
        <w:rPr>
          <w:rFonts w:ascii="Arial" w:hAnsi="Arial" w:cs="Arial"/>
          <w:color w:val="1F497D"/>
          <w:sz w:val="22"/>
          <w:szCs w:val="22"/>
          <w:rtl/>
        </w:rPr>
        <w:t> </w:t>
      </w:r>
    </w:p>
    <w:p w:rsidR="002B29D6" w:rsidRDefault="002B29D6" w:rsidP="002B29D6">
      <w:pPr>
        <w:bidi/>
        <w:rPr>
          <w:rFonts w:hint="cs"/>
          <w:rtl/>
        </w:rPr>
      </w:pPr>
      <w:r>
        <w:rPr>
          <w:rFonts w:ascii="Arial" w:hAnsi="Arial" w:cs="Arial"/>
          <w:color w:val="1F497D"/>
          <w:sz w:val="22"/>
          <w:szCs w:val="22"/>
          <w:rtl/>
        </w:rPr>
        <w:t>מומלץ לשלוח בפורמט</w:t>
      </w:r>
      <w:r>
        <w:rPr>
          <w:rStyle w:val="apple-converted-space"/>
          <w:rFonts w:ascii="Arial" w:hAnsi="Arial" w:cs="Arial"/>
          <w:color w:val="1F497D"/>
          <w:sz w:val="22"/>
          <w:szCs w:val="22"/>
          <w:rtl/>
        </w:rPr>
        <w:t> </w:t>
      </w:r>
      <w:r>
        <w:rPr>
          <w:rFonts w:ascii="Calibri" w:hAnsi="Calibri" w:cs="Calibri"/>
          <w:color w:val="1F497D"/>
          <w:sz w:val="22"/>
          <w:szCs w:val="22"/>
        </w:rPr>
        <w:t>PDF</w:t>
      </w:r>
      <w:r>
        <w:rPr>
          <w:rFonts w:ascii="Arial" w:hAnsi="Arial" w:cs="Arial"/>
          <w:color w:val="1F497D"/>
          <w:sz w:val="22"/>
          <w:szCs w:val="22"/>
          <w:rtl/>
        </w:rPr>
        <w:t>, על נייר פירמה של הארגון.</w:t>
      </w:r>
    </w:p>
    <w:p w:rsidR="002B29D6" w:rsidRDefault="002B29D6" w:rsidP="002B29D6">
      <w:pPr>
        <w:bidi/>
        <w:rPr>
          <w:rFonts w:ascii="Helvetica" w:hAnsi="Helvetica" w:cs="Helvetica" w:hint="cs"/>
          <w:sz w:val="22"/>
          <w:szCs w:val="22"/>
          <w:rtl/>
        </w:rPr>
      </w:pPr>
      <w:r>
        <w:rPr>
          <w:rFonts w:hint="cs"/>
          <w:sz w:val="22"/>
          <w:szCs w:val="22"/>
          <w:rtl/>
        </w:rPr>
        <w:t> </w:t>
      </w:r>
    </w:p>
    <w:p w:rsidR="002B29D6" w:rsidRDefault="002B29D6" w:rsidP="002B29D6">
      <w:pPr>
        <w:bidi/>
        <w:rPr>
          <w:rFonts w:ascii="Helvetica" w:hAnsi="Helvetica" w:cs="Helvetica"/>
          <w:sz w:val="22"/>
          <w:szCs w:val="22"/>
          <w:rtl/>
        </w:rPr>
      </w:pPr>
      <w:r>
        <w:rPr>
          <w:rFonts w:ascii="Calibri" w:hAnsi="Calibri" w:cs="Calibri"/>
          <w:b/>
          <w:bCs/>
          <w:sz w:val="22"/>
          <w:szCs w:val="22"/>
          <w:lang w:val="de-DE"/>
        </w:rPr>
        <w:t>SC1-PHE-CORONAVIRUS-2020-2C - Behavioural, social and economic impacts of the outbreak response</w:t>
      </w:r>
    </w:p>
    <w:p w:rsidR="002B29D6" w:rsidRDefault="002B29D6" w:rsidP="002B29D6">
      <w:pPr>
        <w:bidi/>
        <w:rPr>
          <w:rtl/>
        </w:rPr>
      </w:pPr>
      <w:r>
        <w:rPr>
          <w:rFonts w:ascii="Calibri" w:hAnsi="Calibri" w:cs="Calibri"/>
        </w:rPr>
        <w:t xml:space="preserve">Researchers of a German university are setting up a proposal for call topic SC1-PHE-CORONAVIRUS-2020-2C - </w:t>
      </w:r>
      <w:proofErr w:type="spellStart"/>
      <w:r>
        <w:rPr>
          <w:rFonts w:ascii="Calibri" w:hAnsi="Calibri" w:cs="Calibri"/>
        </w:rPr>
        <w:t>Behavioural</w:t>
      </w:r>
      <w:proofErr w:type="spellEnd"/>
      <w:r>
        <w:rPr>
          <w:rFonts w:ascii="Calibri" w:hAnsi="Calibri" w:cs="Calibri"/>
        </w:rPr>
        <w:t>, social and economic impacts of the outbreak response and</w:t>
      </w:r>
      <w:r>
        <w:rPr>
          <w:rStyle w:val="apple-converted-space"/>
          <w:rFonts w:hint="cs"/>
          <w:rtl/>
        </w:rPr>
        <w:t> </w:t>
      </w:r>
      <w:r>
        <w:rPr>
          <w:rFonts w:ascii="Calibri" w:hAnsi="Calibri" w:cs="Calibri"/>
          <w:b/>
          <w:bCs/>
        </w:rPr>
        <w:t>looking for additional Partners for his proposal</w:t>
      </w:r>
      <w:r>
        <w:rPr>
          <w:rFonts w:hint="cs"/>
          <w:b/>
          <w:bCs/>
          <w:rtl/>
        </w:rPr>
        <w:t>.</w:t>
      </w:r>
    </w:p>
    <w:p w:rsidR="002B29D6" w:rsidRDefault="002B29D6" w:rsidP="002B29D6">
      <w:pPr>
        <w:bidi/>
        <w:rPr>
          <w:rFonts w:hint="cs"/>
          <w:rtl/>
        </w:rPr>
      </w:pPr>
      <w:r>
        <w:rPr>
          <w:rFonts w:ascii="Calibri" w:hAnsi="Calibri" w:cs="Calibri"/>
        </w:rPr>
        <w:t xml:space="preserve">With their </w:t>
      </w:r>
      <w:proofErr w:type="gramStart"/>
      <w:r>
        <w:rPr>
          <w:rFonts w:ascii="Calibri" w:hAnsi="Calibri" w:cs="Calibri"/>
        </w:rPr>
        <w:t>project</w:t>
      </w:r>
      <w:proofErr w:type="gramEnd"/>
      <w:r>
        <w:rPr>
          <w:rFonts w:ascii="Calibri" w:hAnsi="Calibri" w:cs="Calibri"/>
        </w:rPr>
        <w:t xml:space="preserve"> they want to implement and evaluate a short, video-based psychotherapeutic intervention with the aim to support health care employees experiencing occupational stress and moral injuries in the context of COVID-19</w:t>
      </w:r>
      <w:r>
        <w:rPr>
          <w:rFonts w:hint="cs"/>
          <w:rtl/>
        </w:rPr>
        <w:t>.</w:t>
      </w:r>
    </w:p>
    <w:p w:rsidR="002B29D6" w:rsidRDefault="002B29D6" w:rsidP="002B29D6">
      <w:pPr>
        <w:bidi/>
        <w:rPr>
          <w:rFonts w:hint="cs"/>
          <w:rtl/>
        </w:rPr>
      </w:pPr>
      <w:r>
        <w:rPr>
          <w:rFonts w:ascii="Calibri" w:hAnsi="Calibri" w:cs="Calibri"/>
        </w:rPr>
        <w:t xml:space="preserve">They already have partners from Germany, France, Spain and Italy. So </w:t>
      </w:r>
      <w:proofErr w:type="gramStart"/>
      <w:r>
        <w:rPr>
          <w:rFonts w:ascii="Calibri" w:hAnsi="Calibri" w:cs="Calibri"/>
        </w:rPr>
        <w:t>far</w:t>
      </w:r>
      <w:proofErr w:type="gramEnd"/>
      <w:r>
        <w:rPr>
          <w:rFonts w:ascii="Calibri" w:hAnsi="Calibri" w:cs="Calibri"/>
        </w:rPr>
        <w:t xml:space="preserve"> mainly psychologists are taking part in the project – therefore they are looking for researchers in other relevant disciplines to take part in the proposal as well as hospitals to function as multipliers to reach the health care workers, so that they can take part in the intervention</w:t>
      </w:r>
      <w:r>
        <w:rPr>
          <w:rFonts w:hint="cs"/>
          <w:rtl/>
        </w:rPr>
        <w:t>.</w:t>
      </w:r>
    </w:p>
    <w:p w:rsidR="002B29D6" w:rsidRDefault="002B29D6" w:rsidP="002B29D6">
      <w:pPr>
        <w:bidi/>
        <w:rPr>
          <w:rFonts w:hint="cs"/>
          <w:rtl/>
        </w:rPr>
      </w:pPr>
      <w:r>
        <w:rPr>
          <w:rFonts w:ascii="Calibri" w:hAnsi="Calibri" w:cs="Calibri"/>
        </w:rPr>
        <w:t xml:space="preserve">The following types of partners </w:t>
      </w:r>
      <w:proofErr w:type="gramStart"/>
      <w:r>
        <w:rPr>
          <w:rFonts w:ascii="Calibri" w:hAnsi="Calibri" w:cs="Calibri"/>
        </w:rPr>
        <w:t>are sought</w:t>
      </w:r>
      <w:proofErr w:type="gramEnd"/>
      <w:r>
        <w:rPr>
          <w:rFonts w:ascii="Calibri" w:hAnsi="Calibri" w:cs="Calibri"/>
        </w:rPr>
        <w:t xml:space="preserve"> for the proposal</w:t>
      </w:r>
      <w:r>
        <w:rPr>
          <w:rFonts w:hint="cs"/>
          <w:rtl/>
        </w:rPr>
        <w:t>:</w:t>
      </w:r>
    </w:p>
    <w:p w:rsidR="002B29D6" w:rsidRDefault="002B29D6" w:rsidP="002B29D6">
      <w:pPr>
        <w:numPr>
          <w:ilvl w:val="0"/>
          <w:numId w:val="1"/>
        </w:numPr>
        <w:bidi/>
        <w:ind w:left="1440"/>
        <w:rPr>
          <w:rFonts w:hint="cs"/>
          <w:rtl/>
        </w:rPr>
      </w:pPr>
      <w:r>
        <w:rPr>
          <w:rFonts w:ascii="Calibri" w:hAnsi="Calibri" w:cs="Calibri"/>
          <w:lang w:val="de-DE"/>
        </w:rPr>
        <w:t>Nursing science</w:t>
      </w:r>
    </w:p>
    <w:p w:rsidR="002B29D6" w:rsidRDefault="002B29D6" w:rsidP="002B29D6">
      <w:pPr>
        <w:numPr>
          <w:ilvl w:val="0"/>
          <w:numId w:val="1"/>
        </w:numPr>
        <w:bidi/>
        <w:ind w:left="1440"/>
        <w:rPr>
          <w:rFonts w:hint="cs"/>
          <w:rtl/>
        </w:rPr>
      </w:pPr>
      <w:r>
        <w:rPr>
          <w:rFonts w:ascii="Calibri" w:hAnsi="Calibri" w:cs="Calibri"/>
          <w:lang w:val="de-DE"/>
        </w:rPr>
        <w:t>Internal Medicine</w:t>
      </w:r>
    </w:p>
    <w:p w:rsidR="002B29D6" w:rsidRDefault="002B29D6" w:rsidP="002B29D6">
      <w:pPr>
        <w:numPr>
          <w:ilvl w:val="0"/>
          <w:numId w:val="1"/>
        </w:numPr>
        <w:bidi/>
        <w:ind w:left="1440"/>
        <w:rPr>
          <w:rFonts w:hint="cs"/>
          <w:rtl/>
        </w:rPr>
      </w:pPr>
      <w:r>
        <w:rPr>
          <w:rFonts w:ascii="Calibri" w:hAnsi="Calibri" w:cs="Calibri"/>
          <w:lang w:val="de-DE"/>
        </w:rPr>
        <w:t>Psychosomatic Medicine</w:t>
      </w:r>
    </w:p>
    <w:p w:rsidR="002B29D6" w:rsidRDefault="002B29D6" w:rsidP="002B29D6">
      <w:pPr>
        <w:numPr>
          <w:ilvl w:val="0"/>
          <w:numId w:val="1"/>
        </w:numPr>
        <w:bidi/>
        <w:ind w:left="1440"/>
        <w:rPr>
          <w:rFonts w:hint="cs"/>
          <w:rtl/>
        </w:rPr>
      </w:pPr>
      <w:r>
        <w:rPr>
          <w:rFonts w:ascii="Calibri" w:hAnsi="Calibri" w:cs="Calibri"/>
          <w:lang w:val="de-DE"/>
        </w:rPr>
        <w:lastRenderedPageBreak/>
        <w:t>Intensive Medical Care</w:t>
      </w:r>
    </w:p>
    <w:p w:rsidR="002B29D6" w:rsidRDefault="002B29D6" w:rsidP="002B29D6">
      <w:pPr>
        <w:numPr>
          <w:ilvl w:val="0"/>
          <w:numId w:val="1"/>
        </w:numPr>
        <w:bidi/>
        <w:ind w:left="1440"/>
        <w:rPr>
          <w:rFonts w:hint="cs"/>
          <w:rtl/>
        </w:rPr>
      </w:pPr>
      <w:r>
        <w:rPr>
          <w:rFonts w:ascii="Calibri" w:hAnsi="Calibri" w:cs="Calibri"/>
          <w:lang w:val="de-DE"/>
        </w:rPr>
        <w:t>Health-economics / Health Sociology</w:t>
      </w:r>
    </w:p>
    <w:p w:rsidR="002B29D6" w:rsidRDefault="002B29D6" w:rsidP="002B29D6">
      <w:pPr>
        <w:numPr>
          <w:ilvl w:val="0"/>
          <w:numId w:val="1"/>
        </w:numPr>
        <w:bidi/>
        <w:ind w:left="1440"/>
        <w:rPr>
          <w:rFonts w:hint="cs"/>
          <w:rtl/>
        </w:rPr>
      </w:pPr>
      <w:r>
        <w:rPr>
          <w:rFonts w:ascii="Calibri" w:hAnsi="Calibri" w:cs="Calibri"/>
        </w:rPr>
        <w:t>Hospitals (heath care employees who treated COVID-19 patients)</w:t>
      </w:r>
    </w:p>
    <w:p w:rsidR="002B29D6" w:rsidRDefault="002B29D6" w:rsidP="002B29D6">
      <w:pPr>
        <w:bidi/>
        <w:rPr>
          <w:rFonts w:hint="cs"/>
          <w:rtl/>
        </w:rPr>
      </w:pPr>
      <w:r>
        <w:rPr>
          <w:rFonts w:ascii="Calibri" w:hAnsi="Calibri" w:cs="Calibri"/>
        </w:rPr>
        <w:t>Partners are welcome from European countries, particularly France, Germany, Italy, Israel and Spain</w:t>
      </w:r>
      <w:r>
        <w:rPr>
          <w:rFonts w:hint="cs"/>
          <w:rtl/>
        </w:rPr>
        <w:t>.</w:t>
      </w:r>
    </w:p>
    <w:p w:rsidR="002B29D6" w:rsidRDefault="002B29D6" w:rsidP="002B29D6">
      <w:pPr>
        <w:bidi/>
        <w:rPr>
          <w:rFonts w:hint="cs"/>
          <w:rtl/>
        </w:rPr>
      </w:pPr>
      <w:r>
        <w:rPr>
          <w:rFonts w:ascii="Calibri" w:hAnsi="Calibri" w:cs="Calibri"/>
        </w:rPr>
        <w:t>They</w:t>
      </w:r>
      <w:proofErr w:type="gramStart"/>
      <w:r>
        <w:rPr>
          <w:rFonts w:hint="cs"/>
          <w:rtl/>
        </w:rPr>
        <w:t xml:space="preserve">  </w:t>
      </w:r>
      <w:r>
        <w:rPr>
          <w:rFonts w:ascii="Calibri" w:hAnsi="Calibri" w:cs="Calibri"/>
        </w:rPr>
        <w:t>should</w:t>
      </w:r>
      <w:proofErr w:type="gramEnd"/>
      <w:r>
        <w:rPr>
          <w:rFonts w:ascii="Calibri" w:hAnsi="Calibri" w:cs="Calibri"/>
        </w:rPr>
        <w:t xml:space="preserve"> be interested in the evaluation of a cognitive-behavioral intervention in a video-based format. They should be prepared to motivate and recruit health care employees who currently work or worked in the context of COVID-19. They may have ideas and skills for evaluating the intervention on occupational health and health economic outcomes</w:t>
      </w:r>
      <w:r>
        <w:rPr>
          <w:rFonts w:hint="cs"/>
          <w:rtl/>
        </w:rPr>
        <w:t>.</w:t>
      </w:r>
    </w:p>
    <w:p w:rsidR="002B29D6" w:rsidRDefault="002B29D6" w:rsidP="002B29D6">
      <w:pPr>
        <w:bidi/>
        <w:rPr>
          <w:rFonts w:ascii="Helvetica" w:hAnsi="Helvetica" w:cs="Helvetica" w:hint="cs"/>
          <w:sz w:val="22"/>
          <w:szCs w:val="22"/>
          <w:rtl/>
        </w:rPr>
      </w:pPr>
      <w:r>
        <w:rPr>
          <w:rFonts w:ascii="Arial" w:hAnsi="Arial" w:cs="Arial"/>
          <w:color w:val="1F497D"/>
          <w:sz w:val="22"/>
          <w:szCs w:val="22"/>
          <w:u w:val="single"/>
          <w:rtl/>
        </w:rPr>
        <w:t>2.</w:t>
      </w:r>
      <w:r>
        <w:rPr>
          <w:rStyle w:val="apple-converted-space"/>
          <w:rFonts w:ascii="Arial" w:hAnsi="Arial" w:cs="Arial"/>
          <w:color w:val="1F497D"/>
          <w:sz w:val="22"/>
          <w:szCs w:val="22"/>
          <w:u w:val="single"/>
          <w:rtl/>
        </w:rPr>
        <w:t> </w:t>
      </w:r>
      <w:r>
        <w:rPr>
          <w:rFonts w:ascii="Arial" w:hAnsi="Arial" w:cs="Arial"/>
          <w:b/>
          <w:bCs/>
          <w:color w:val="1F497D"/>
          <w:sz w:val="22"/>
          <w:szCs w:val="22"/>
          <w:u w:val="single"/>
          <w:rtl/>
        </w:rPr>
        <w:t>הפרסום מטה הוא של ארגון המעוניין להצטרף למאגד שאחרים (כלומר – אתם) מובילים:</w:t>
      </w:r>
    </w:p>
    <w:p w:rsidR="002B29D6" w:rsidRDefault="002B29D6" w:rsidP="002B29D6">
      <w:pPr>
        <w:bidi/>
        <w:rPr>
          <w:rFonts w:ascii="Helvetica" w:hAnsi="Helvetica" w:cs="Helvetica"/>
          <w:sz w:val="22"/>
          <w:szCs w:val="22"/>
          <w:rtl/>
        </w:rPr>
      </w:pPr>
      <w:r>
        <w:rPr>
          <w:rFonts w:ascii="Arial" w:hAnsi="Arial" w:cs="Arial"/>
          <w:color w:val="1F497D"/>
          <w:sz w:val="22"/>
          <w:szCs w:val="22"/>
        </w:rPr>
        <w:t> </w:t>
      </w:r>
    </w:p>
    <w:p w:rsidR="002B29D6" w:rsidRDefault="002B29D6" w:rsidP="002B29D6">
      <w:pPr>
        <w:bidi/>
        <w:rPr>
          <w:rFonts w:ascii="Helvetica" w:hAnsi="Helvetica" w:cs="Helvetica"/>
          <w:sz w:val="22"/>
          <w:szCs w:val="22"/>
          <w:rtl/>
        </w:rPr>
      </w:pPr>
      <w:r>
        <w:rPr>
          <w:rFonts w:ascii="Arial" w:hAnsi="Arial" w:cs="Arial"/>
          <w:color w:val="1F497D"/>
          <w:sz w:val="22"/>
          <w:szCs w:val="22"/>
          <w:rtl/>
        </w:rPr>
        <w:t>יש לכם מאגד ואתם מעוניינים לצרפם? מוזמנים לפנות ישירות לאיש הקשר מטה –</w:t>
      </w:r>
    </w:p>
    <w:p w:rsidR="002B29D6" w:rsidRDefault="002B29D6" w:rsidP="002B29D6">
      <w:pPr>
        <w:bidi/>
        <w:rPr>
          <w:rFonts w:ascii="Helvetica" w:hAnsi="Helvetica" w:cs="Helvetica"/>
          <w:sz w:val="22"/>
          <w:szCs w:val="22"/>
          <w:rtl/>
        </w:rPr>
      </w:pPr>
      <w:r>
        <w:rPr>
          <w:rFonts w:ascii="Arial" w:hAnsi="Arial" w:cs="Arial"/>
          <w:color w:val="1F497D"/>
          <w:sz w:val="22"/>
          <w:szCs w:val="22"/>
          <w:rtl/>
        </w:rPr>
        <w:t> </w:t>
      </w:r>
    </w:p>
    <w:p w:rsidR="002B29D6" w:rsidRDefault="002B29D6" w:rsidP="002B29D6">
      <w:pPr>
        <w:bidi/>
        <w:rPr>
          <w:rFonts w:ascii="Helvetica" w:hAnsi="Helvetica" w:cs="Helvetica"/>
          <w:sz w:val="22"/>
          <w:szCs w:val="22"/>
          <w:rtl/>
        </w:rPr>
      </w:pPr>
      <w:r>
        <w:rPr>
          <w:rFonts w:ascii="Calibri" w:hAnsi="Calibri" w:cs="Calibri"/>
          <w:sz w:val="22"/>
          <w:szCs w:val="22"/>
          <w:lang w:val="de-DE"/>
        </w:rPr>
        <w:t>Kiel Institute for the World Economy</w:t>
      </w:r>
      <w:r>
        <w:rPr>
          <w:rStyle w:val="apple-converted-space"/>
          <w:rFonts w:ascii="Helvetica" w:hAnsi="Helvetica" w:cs="Helvetica"/>
          <w:i/>
          <w:iCs/>
          <w:sz w:val="22"/>
          <w:szCs w:val="22"/>
          <w:rtl/>
        </w:rPr>
        <w:t> </w:t>
      </w:r>
      <w:r>
        <w:rPr>
          <w:rFonts w:ascii="Helvetica" w:hAnsi="Helvetica" w:cs="Helvetica"/>
          <w:i/>
          <w:iCs/>
          <w:sz w:val="22"/>
          <w:szCs w:val="22"/>
          <w:rtl/>
        </w:rPr>
        <w:t>(</w:t>
      </w:r>
      <w:r>
        <w:rPr>
          <w:rFonts w:ascii="Calibri" w:hAnsi="Calibri" w:cs="Calibri"/>
          <w:sz w:val="22"/>
          <w:szCs w:val="22"/>
          <w:lang w:val="de-DE"/>
        </w:rPr>
        <w:t>IFW Kiel) in Germany for SC1-PHE-CORONAVIRUS-2020-2C</w:t>
      </w:r>
      <w:r>
        <w:rPr>
          <w:rStyle w:val="apple-converted-space"/>
          <w:rFonts w:ascii="Helvetica" w:hAnsi="Helvetica" w:cs="Helvetica"/>
          <w:b/>
          <w:bCs/>
          <w:sz w:val="22"/>
          <w:szCs w:val="22"/>
          <w:rtl/>
        </w:rPr>
        <w:t> </w:t>
      </w:r>
      <w:r>
        <w:rPr>
          <w:rFonts w:ascii="Helvetica" w:hAnsi="Helvetica" w:cs="Helvetica"/>
          <w:b/>
          <w:bCs/>
          <w:sz w:val="22"/>
          <w:szCs w:val="22"/>
          <w:rtl/>
        </w:rPr>
        <w:t xml:space="preserve">- </w:t>
      </w:r>
      <w:r>
        <w:rPr>
          <w:rFonts w:ascii="Calibri" w:hAnsi="Calibri" w:cs="Calibri"/>
          <w:b/>
          <w:bCs/>
          <w:sz w:val="22"/>
          <w:szCs w:val="22"/>
          <w:lang w:val="de-DE"/>
        </w:rPr>
        <w:t>Behavioural, social and economic impacts of the outbreak response</w:t>
      </w:r>
      <w:r>
        <w:rPr>
          <w:rFonts w:ascii="Helvetica" w:hAnsi="Helvetica" w:cs="Helvetica"/>
          <w:sz w:val="22"/>
          <w:szCs w:val="22"/>
          <w:rtl/>
        </w:rPr>
        <w:t>:</w:t>
      </w:r>
    </w:p>
    <w:p w:rsidR="002B29D6" w:rsidRDefault="002B29D6" w:rsidP="002B29D6">
      <w:pPr>
        <w:bidi/>
        <w:rPr>
          <w:rFonts w:ascii="Helvetica" w:hAnsi="Helvetica" w:cs="Helvetica"/>
          <w:sz w:val="22"/>
          <w:szCs w:val="22"/>
          <w:rtl/>
        </w:rPr>
      </w:pPr>
      <w:r>
        <w:rPr>
          <w:rFonts w:ascii="Helvetica" w:hAnsi="Helvetica" w:cs="Helvetica"/>
          <w:sz w:val="22"/>
          <w:szCs w:val="22"/>
          <w:rtl/>
        </w:rPr>
        <w:t> </w:t>
      </w:r>
    </w:p>
    <w:p w:rsidR="002B29D6" w:rsidRDefault="002B29D6" w:rsidP="002B29D6">
      <w:pPr>
        <w:bidi/>
        <w:rPr>
          <w:rFonts w:ascii="Helvetica" w:hAnsi="Helvetica" w:cs="Helvetica"/>
          <w:sz w:val="22"/>
          <w:szCs w:val="22"/>
          <w:rtl/>
        </w:rPr>
      </w:pPr>
      <w:r>
        <w:rPr>
          <w:rFonts w:ascii="Calibri" w:hAnsi="Calibri" w:cs="Calibri"/>
          <w:i/>
          <w:iCs/>
          <w:sz w:val="22"/>
          <w:szCs w:val="22"/>
          <w:lang w:val="de-DE"/>
        </w:rPr>
        <w:t>Our resarch unit has specific expertise in behavioural and experimental economics and our group involves leading researchers in the field (see below link to our webpage). We are currently carrying out behavioural research projects on how COVID is affecting populations around the world. Given the short notice of the deadline we do not feel we can lead a tender, but we would be very happy to join another consortium</w:t>
      </w:r>
      <w:r>
        <w:rPr>
          <w:rFonts w:ascii="Helvetica" w:hAnsi="Helvetica" w:cs="Helvetica"/>
          <w:i/>
          <w:iCs/>
          <w:sz w:val="22"/>
          <w:szCs w:val="22"/>
          <w:rtl/>
        </w:rPr>
        <w:t>.</w:t>
      </w:r>
    </w:p>
    <w:p w:rsidR="002B29D6" w:rsidRDefault="002B29D6" w:rsidP="002B29D6">
      <w:pPr>
        <w:bidi/>
        <w:rPr>
          <w:rFonts w:ascii="Helvetica" w:hAnsi="Helvetica" w:cs="Helvetica"/>
          <w:sz w:val="22"/>
          <w:szCs w:val="22"/>
          <w:rtl/>
        </w:rPr>
      </w:pPr>
      <w:r>
        <w:rPr>
          <w:rFonts w:ascii="Helvetica" w:hAnsi="Helvetica" w:cs="Helvetica"/>
          <w:i/>
          <w:iCs/>
          <w:sz w:val="22"/>
          <w:szCs w:val="22"/>
          <w:rtl/>
        </w:rPr>
        <w:t> </w:t>
      </w:r>
    </w:p>
    <w:p w:rsidR="002B29D6" w:rsidRDefault="002B29D6" w:rsidP="002B29D6">
      <w:pPr>
        <w:bidi/>
        <w:rPr>
          <w:rFonts w:ascii="Helvetica" w:hAnsi="Helvetica" w:cs="Helvetica"/>
          <w:sz w:val="22"/>
          <w:szCs w:val="22"/>
          <w:rtl/>
        </w:rPr>
      </w:pPr>
      <w:hyperlink r:id="rId6" w:history="1">
        <w:r>
          <w:rPr>
            <w:rStyle w:val="Hyperlink"/>
            <w:rFonts w:ascii="Calibri" w:hAnsi="Calibri" w:cs="Calibri"/>
            <w:i/>
            <w:iCs/>
            <w:color w:val="800080"/>
            <w:sz w:val="22"/>
            <w:szCs w:val="22"/>
            <w:lang w:val="de-DE"/>
          </w:rPr>
          <w:t>https://www.ifw-kiel.de/institute/research-centers/social-and-behavioral-approaches-to-global-problems</w:t>
        </w:r>
        <w:r>
          <w:rPr>
            <w:rStyle w:val="Hyperlink"/>
            <w:rFonts w:ascii="Helvetica" w:hAnsi="Helvetica" w:cs="Helvetica"/>
            <w:i/>
            <w:iCs/>
            <w:color w:val="800080"/>
            <w:sz w:val="22"/>
            <w:szCs w:val="22"/>
            <w:rtl/>
          </w:rPr>
          <w:t>/</w:t>
        </w:r>
      </w:hyperlink>
    </w:p>
    <w:p w:rsidR="002B29D6" w:rsidRDefault="002B29D6" w:rsidP="002B29D6">
      <w:pPr>
        <w:bidi/>
        <w:rPr>
          <w:rFonts w:ascii="Helvetica" w:hAnsi="Helvetica" w:cs="Helvetica"/>
          <w:sz w:val="22"/>
          <w:szCs w:val="22"/>
          <w:rtl/>
        </w:rPr>
      </w:pPr>
      <w:r>
        <w:rPr>
          <w:rFonts w:ascii="Helvetica" w:hAnsi="Helvetica" w:cs="Helvetica"/>
          <w:i/>
          <w:iCs/>
          <w:sz w:val="22"/>
          <w:szCs w:val="22"/>
          <w:rtl/>
        </w:rPr>
        <w:t> </w:t>
      </w:r>
    </w:p>
    <w:p w:rsidR="002B29D6" w:rsidRDefault="002B29D6" w:rsidP="002B29D6">
      <w:pPr>
        <w:bidi/>
        <w:rPr>
          <w:rFonts w:ascii="Helvetica" w:hAnsi="Helvetica" w:cs="Helvetica"/>
          <w:sz w:val="22"/>
          <w:szCs w:val="22"/>
          <w:rtl/>
        </w:rPr>
      </w:pPr>
      <w:r>
        <w:rPr>
          <w:rFonts w:ascii="Calibri" w:hAnsi="Calibri" w:cs="Calibri"/>
          <w:i/>
          <w:iCs/>
          <w:sz w:val="22"/>
          <w:szCs w:val="22"/>
          <w:lang w:val="de-DE"/>
        </w:rPr>
        <w:t>I would be grateful if you could signal other institutions that may be interested in our collaboration</w:t>
      </w:r>
      <w:r>
        <w:rPr>
          <w:rFonts w:ascii="Helvetica" w:hAnsi="Helvetica" w:cs="Helvetica"/>
          <w:i/>
          <w:iCs/>
          <w:sz w:val="22"/>
          <w:szCs w:val="22"/>
          <w:rtl/>
        </w:rPr>
        <w:t>.</w:t>
      </w:r>
    </w:p>
    <w:p w:rsidR="002B29D6" w:rsidRDefault="002B29D6" w:rsidP="002B29D6">
      <w:pPr>
        <w:bidi/>
        <w:rPr>
          <w:rFonts w:ascii="Helvetica" w:hAnsi="Helvetica" w:cs="Helvetica"/>
          <w:sz w:val="22"/>
          <w:szCs w:val="22"/>
          <w:rtl/>
        </w:rPr>
      </w:pPr>
      <w:r>
        <w:rPr>
          <w:rFonts w:ascii="Helvetica" w:hAnsi="Helvetica" w:cs="Helvetica"/>
          <w:i/>
          <w:iCs/>
          <w:sz w:val="22"/>
          <w:szCs w:val="22"/>
          <w:rtl/>
        </w:rPr>
        <w:t> </w:t>
      </w:r>
    </w:p>
    <w:p w:rsidR="002B29D6" w:rsidRDefault="002B29D6" w:rsidP="002B29D6">
      <w:pPr>
        <w:bidi/>
        <w:rPr>
          <w:rFonts w:ascii="Helvetica" w:hAnsi="Helvetica" w:cs="Helvetica"/>
          <w:sz w:val="22"/>
          <w:szCs w:val="22"/>
          <w:rtl/>
        </w:rPr>
      </w:pPr>
      <w:r>
        <w:rPr>
          <w:rFonts w:ascii="Calibri" w:hAnsi="Calibri" w:cs="Calibri"/>
          <w:i/>
          <w:iCs/>
          <w:sz w:val="22"/>
          <w:szCs w:val="22"/>
          <w:lang w:val="de-DE"/>
        </w:rPr>
        <w:t>Gianluca Grimalda</w:t>
      </w:r>
    </w:p>
    <w:p w:rsidR="002B29D6" w:rsidRDefault="002B29D6" w:rsidP="002B29D6">
      <w:pPr>
        <w:bidi/>
        <w:rPr>
          <w:rFonts w:ascii="Helvetica" w:hAnsi="Helvetica" w:cs="Helvetica"/>
          <w:sz w:val="22"/>
          <w:szCs w:val="22"/>
          <w:rtl/>
        </w:rPr>
      </w:pPr>
      <w:r>
        <w:rPr>
          <w:rFonts w:ascii="Calibri" w:hAnsi="Calibri" w:cs="Calibri"/>
          <w:i/>
          <w:iCs/>
          <w:sz w:val="22"/>
          <w:szCs w:val="22"/>
          <w:lang w:val="de-DE"/>
        </w:rPr>
        <w:t>Kiel Institute for the World Economy / Kiel Institut für Weltwirtschaft</w:t>
      </w:r>
    </w:p>
    <w:p w:rsidR="002B29D6" w:rsidRDefault="002B29D6" w:rsidP="002B29D6">
      <w:pPr>
        <w:bidi/>
        <w:rPr>
          <w:rFonts w:ascii="Helvetica" w:hAnsi="Helvetica" w:cs="Helvetica"/>
          <w:sz w:val="22"/>
          <w:szCs w:val="22"/>
          <w:rtl/>
        </w:rPr>
      </w:pPr>
      <w:r>
        <w:rPr>
          <w:rFonts w:ascii="Calibri" w:hAnsi="Calibri" w:cs="Calibri"/>
          <w:i/>
          <w:iCs/>
          <w:sz w:val="22"/>
          <w:szCs w:val="22"/>
          <w:lang w:val="de-DE"/>
        </w:rPr>
        <w:t>Kiellinie 66</w:t>
      </w:r>
      <w:r>
        <w:rPr>
          <w:rStyle w:val="apple-converted-space"/>
          <w:rFonts w:ascii="Helvetica" w:hAnsi="Helvetica" w:cs="Helvetica"/>
          <w:i/>
          <w:iCs/>
          <w:sz w:val="22"/>
          <w:szCs w:val="22"/>
          <w:rtl/>
        </w:rPr>
        <w:t> </w:t>
      </w:r>
    </w:p>
    <w:p w:rsidR="002B29D6" w:rsidRDefault="002B29D6" w:rsidP="002B29D6">
      <w:pPr>
        <w:bidi/>
        <w:rPr>
          <w:rFonts w:ascii="Helvetica" w:hAnsi="Helvetica" w:cs="Helvetica"/>
          <w:sz w:val="22"/>
          <w:szCs w:val="22"/>
          <w:rtl/>
        </w:rPr>
      </w:pPr>
      <w:r>
        <w:rPr>
          <w:rFonts w:ascii="Helvetica" w:hAnsi="Helvetica" w:cs="Helvetica"/>
          <w:i/>
          <w:iCs/>
          <w:sz w:val="22"/>
          <w:szCs w:val="22"/>
          <w:rtl/>
        </w:rPr>
        <w:t xml:space="preserve">24105 </w:t>
      </w:r>
      <w:r>
        <w:rPr>
          <w:rFonts w:ascii="Calibri" w:hAnsi="Calibri" w:cs="Calibri"/>
          <w:i/>
          <w:iCs/>
          <w:sz w:val="22"/>
          <w:szCs w:val="22"/>
          <w:lang w:val="de-DE"/>
        </w:rPr>
        <w:t>Kiel (Germany)</w:t>
      </w:r>
    </w:p>
    <w:p w:rsidR="002B29D6" w:rsidRDefault="002B29D6" w:rsidP="002B29D6">
      <w:pPr>
        <w:bidi/>
        <w:rPr>
          <w:i/>
          <w:iCs/>
          <w:rtl/>
        </w:rPr>
      </w:pPr>
      <w:hyperlink r:id="rId7" w:history="1">
        <w:r>
          <w:rPr>
            <w:rStyle w:val="Hyperlink"/>
            <w:rFonts w:hint="cs"/>
            <w:i/>
            <w:iCs/>
            <w:color w:val="800080"/>
            <w:lang w:val="de-DE"/>
          </w:rPr>
          <w:t>https://www.ifw-members.ifw-kiel.de/~gianluca_grimalda_ifw_kiel_de</w:t>
        </w:r>
      </w:hyperlink>
    </w:p>
    <w:tbl>
      <w:tblPr>
        <w:bidiVisual/>
        <w:tblW w:w="0" w:type="auto"/>
        <w:tblInd w:w="5" w:type="dxa"/>
        <w:tblCellMar>
          <w:left w:w="0" w:type="dxa"/>
          <w:right w:w="0" w:type="dxa"/>
        </w:tblCellMar>
        <w:tblLook w:val="04A0" w:firstRow="1" w:lastRow="0" w:firstColumn="1" w:lastColumn="0" w:noHBand="0" w:noVBand="1"/>
      </w:tblPr>
      <w:tblGrid>
        <w:gridCol w:w="5868"/>
      </w:tblGrid>
      <w:tr w:rsidR="002B29D6" w:rsidTr="002B29D6">
        <w:trPr>
          <w:trHeight w:val="983"/>
        </w:trPr>
        <w:tc>
          <w:tcPr>
            <w:tcW w:w="5868" w:type="dxa"/>
            <w:hideMark/>
          </w:tcPr>
          <w:p w:rsidR="002B29D6" w:rsidRDefault="002B29D6">
            <w:pPr>
              <w:bidi/>
              <w:rPr>
                <w:rFonts w:hint="cs"/>
                <w:rtl/>
              </w:rPr>
            </w:pPr>
          </w:p>
        </w:tc>
      </w:tr>
      <w:tr w:rsidR="002B29D6" w:rsidTr="002B29D6">
        <w:trPr>
          <w:trHeight w:val="845"/>
        </w:trPr>
        <w:tc>
          <w:tcPr>
            <w:tcW w:w="5868" w:type="dxa"/>
            <w:hideMark/>
          </w:tcPr>
          <w:p w:rsidR="002B29D6" w:rsidRDefault="002B29D6">
            <w:pPr>
              <w:bidi/>
              <w:spacing w:after="48" w:line="204" w:lineRule="atLeast"/>
              <w:rPr>
                <w:rFonts w:hint="cs"/>
                <w:rtl/>
              </w:rPr>
            </w:pPr>
            <w:r>
              <w:rPr>
                <w:rFonts w:ascii="Calibri" w:hAnsi="Calibri" w:cs="Calibri"/>
                <w:b/>
                <w:bCs/>
                <w:color w:val="D5B917"/>
                <w:spacing w:val="-3"/>
                <w:sz w:val="26"/>
                <w:szCs w:val="26"/>
              </w:rPr>
              <w:t>NIR SHAKED</w:t>
            </w:r>
          </w:p>
          <w:p w:rsidR="002B29D6" w:rsidRDefault="002B29D6">
            <w:pPr>
              <w:bidi/>
              <w:spacing w:after="48" w:line="204" w:lineRule="atLeast"/>
              <w:rPr>
                <w:rFonts w:hint="cs"/>
                <w:rtl/>
              </w:rPr>
            </w:pPr>
            <w:r>
              <w:rPr>
                <w:rFonts w:ascii="Calibri" w:hAnsi="Calibri" w:cs="Calibri"/>
                <w:b/>
                <w:bCs/>
                <w:color w:val="17365D"/>
                <w:spacing w:val="-3"/>
                <w:sz w:val="26"/>
                <w:szCs w:val="26"/>
              </w:rPr>
              <w:t>HEAD OF SECTOR</w:t>
            </w:r>
          </w:p>
          <w:p w:rsidR="002B29D6" w:rsidRDefault="002B29D6">
            <w:pPr>
              <w:bidi/>
              <w:rPr>
                <w:rFonts w:hint="cs"/>
                <w:rtl/>
              </w:rPr>
            </w:pPr>
            <w:r>
              <w:rPr>
                <w:rFonts w:ascii="Calibri" w:hAnsi="Calibri" w:cs="Calibri"/>
                <w:color w:val="17365D"/>
                <w:sz w:val="20"/>
                <w:szCs w:val="20"/>
              </w:rPr>
              <w:t>Health, Food, Agriculture &amp;</w:t>
            </w:r>
            <w:r>
              <w:rPr>
                <w:rFonts w:ascii="Calibri" w:hAnsi="Calibri" w:cs="Calibri"/>
                <w:color w:val="17365D"/>
                <w:sz w:val="20"/>
                <w:szCs w:val="20"/>
              </w:rPr>
              <w:br/>
              <w:t>Biotechnology, AAL</w:t>
            </w:r>
          </w:p>
        </w:tc>
      </w:tr>
      <w:tr w:rsidR="002B29D6" w:rsidTr="002B29D6">
        <w:trPr>
          <w:trHeight w:val="88"/>
        </w:trPr>
        <w:tc>
          <w:tcPr>
            <w:tcW w:w="5868" w:type="dxa"/>
            <w:hideMark/>
          </w:tcPr>
          <w:p w:rsidR="002B29D6" w:rsidRDefault="002B29D6">
            <w:pPr>
              <w:rPr>
                <w:rFonts w:hint="cs"/>
                <w:rtl/>
              </w:rPr>
            </w:pPr>
          </w:p>
        </w:tc>
      </w:tr>
      <w:tr w:rsidR="002B29D6" w:rsidTr="002B29D6">
        <w:trPr>
          <w:trHeight w:val="156"/>
        </w:trPr>
        <w:tc>
          <w:tcPr>
            <w:tcW w:w="5868" w:type="dxa"/>
            <w:hideMark/>
          </w:tcPr>
          <w:p w:rsidR="002B29D6" w:rsidRDefault="002B29D6">
            <w:pPr>
              <w:bidi/>
              <w:jc w:val="right"/>
            </w:pPr>
            <w:r>
              <w:rPr>
                <w:rFonts w:ascii="Calibri" w:hAnsi="Calibri" w:cs="Calibri"/>
                <w:color w:val="231E50"/>
                <w:sz w:val="20"/>
                <w:szCs w:val="20"/>
              </w:rPr>
              <w:t>T. +972-37157916</w:t>
            </w:r>
          </w:p>
        </w:tc>
      </w:tr>
      <w:tr w:rsidR="002B29D6" w:rsidTr="002B29D6">
        <w:trPr>
          <w:trHeight w:val="283"/>
        </w:trPr>
        <w:tc>
          <w:tcPr>
            <w:tcW w:w="5868" w:type="dxa"/>
            <w:hideMark/>
          </w:tcPr>
          <w:p w:rsidR="002B29D6" w:rsidRDefault="002B29D6">
            <w:pPr>
              <w:bidi/>
            </w:pPr>
            <w:r>
              <w:rPr>
                <w:rFonts w:ascii="Calibri" w:hAnsi="Calibri" w:cs="Calibri"/>
                <w:b/>
                <w:bCs/>
                <w:color w:val="231E50"/>
                <w:sz w:val="20"/>
                <w:szCs w:val="20"/>
              </w:rPr>
              <w:t>Israel Innovation Authority</w:t>
            </w:r>
            <w:r>
              <w:rPr>
                <w:rStyle w:val="apple-converted-space"/>
                <w:rFonts w:ascii="Calibri" w:hAnsi="Calibri" w:cs="Calibri"/>
                <w:color w:val="231E50"/>
                <w:sz w:val="20"/>
                <w:szCs w:val="20"/>
              </w:rPr>
              <w:t> </w:t>
            </w:r>
            <w:r>
              <w:rPr>
                <w:rFonts w:ascii="Calibri" w:hAnsi="Calibri" w:cs="Calibri"/>
                <w:color w:val="231E50"/>
                <w:sz w:val="20"/>
                <w:szCs w:val="20"/>
              </w:rPr>
              <w:br/>
            </w:r>
            <w:proofErr w:type="spellStart"/>
            <w:r>
              <w:rPr>
                <w:rFonts w:ascii="Calibri" w:hAnsi="Calibri" w:cs="Calibri"/>
                <w:color w:val="002060"/>
                <w:sz w:val="20"/>
                <w:szCs w:val="20"/>
              </w:rPr>
              <w:t>Derech</w:t>
            </w:r>
            <w:proofErr w:type="spellEnd"/>
            <w:r>
              <w:rPr>
                <w:rFonts w:ascii="Calibri" w:hAnsi="Calibri" w:cs="Calibri"/>
                <w:color w:val="002060"/>
                <w:sz w:val="20"/>
                <w:szCs w:val="20"/>
              </w:rPr>
              <w:t xml:space="preserve"> </w:t>
            </w:r>
            <w:proofErr w:type="spellStart"/>
            <w:r>
              <w:rPr>
                <w:rFonts w:ascii="Calibri" w:hAnsi="Calibri" w:cs="Calibri"/>
                <w:color w:val="002060"/>
                <w:sz w:val="20"/>
                <w:szCs w:val="20"/>
              </w:rPr>
              <w:t>Agudat</w:t>
            </w:r>
            <w:proofErr w:type="spellEnd"/>
            <w:r>
              <w:rPr>
                <w:rFonts w:ascii="Calibri" w:hAnsi="Calibri" w:cs="Calibri"/>
                <w:color w:val="002060"/>
                <w:sz w:val="20"/>
                <w:szCs w:val="20"/>
              </w:rPr>
              <w:t xml:space="preserve"> Sport </w:t>
            </w:r>
            <w:proofErr w:type="spellStart"/>
            <w:r>
              <w:rPr>
                <w:rFonts w:ascii="Calibri" w:hAnsi="Calibri" w:cs="Calibri"/>
                <w:color w:val="002060"/>
                <w:sz w:val="20"/>
                <w:szCs w:val="20"/>
              </w:rPr>
              <w:t>Hapoel</w:t>
            </w:r>
            <w:proofErr w:type="spellEnd"/>
            <w:r>
              <w:rPr>
                <w:rFonts w:ascii="Calibri" w:hAnsi="Calibri" w:cs="Calibri"/>
                <w:color w:val="002060"/>
                <w:sz w:val="20"/>
                <w:szCs w:val="20"/>
              </w:rPr>
              <w:t xml:space="preserve"> 1, Jerusalem, ISRAEL</w:t>
            </w:r>
          </w:p>
          <w:p w:rsidR="002B29D6" w:rsidRDefault="002B29D6">
            <w:pPr>
              <w:bidi/>
            </w:pPr>
            <w:r>
              <w:rPr>
                <w:rFonts w:ascii="Calibri" w:hAnsi="Calibri" w:cs="Calibri"/>
                <w:color w:val="002060"/>
                <w:sz w:val="20"/>
                <w:szCs w:val="20"/>
              </w:rPr>
              <w:t>Building 23 -  "</w:t>
            </w:r>
            <w:proofErr w:type="spellStart"/>
            <w:r>
              <w:rPr>
                <w:rFonts w:ascii="Calibri" w:hAnsi="Calibri" w:cs="Calibri"/>
                <w:color w:val="002060"/>
                <w:sz w:val="20"/>
                <w:szCs w:val="20"/>
              </w:rPr>
              <w:t>Hamigdal</w:t>
            </w:r>
            <w:proofErr w:type="spellEnd"/>
            <w:r>
              <w:rPr>
                <w:rFonts w:ascii="Calibri" w:hAnsi="Calibri" w:cs="Calibri"/>
                <w:color w:val="002060"/>
                <w:sz w:val="20"/>
                <w:szCs w:val="20"/>
              </w:rPr>
              <w:t>", 17</w:t>
            </w:r>
            <w:r>
              <w:rPr>
                <w:rFonts w:ascii="Calibri" w:hAnsi="Calibri" w:cs="Calibri"/>
                <w:color w:val="002060"/>
                <w:sz w:val="20"/>
                <w:szCs w:val="20"/>
                <w:vertAlign w:val="superscript"/>
              </w:rPr>
              <w:t>th</w:t>
            </w:r>
            <w:r>
              <w:rPr>
                <w:rStyle w:val="apple-converted-space"/>
                <w:rFonts w:ascii="Calibri" w:hAnsi="Calibri" w:cs="Calibri"/>
                <w:color w:val="002060"/>
                <w:sz w:val="20"/>
                <w:szCs w:val="20"/>
              </w:rPr>
              <w:t> </w:t>
            </w:r>
            <w:r>
              <w:rPr>
                <w:rFonts w:ascii="Calibri" w:hAnsi="Calibri" w:cs="Calibri"/>
                <w:color w:val="002060"/>
                <w:sz w:val="20"/>
                <w:szCs w:val="20"/>
              </w:rPr>
              <w:t>Floor</w:t>
            </w:r>
          </w:p>
        </w:tc>
      </w:tr>
    </w:tbl>
    <w:p w:rsidR="00540223" w:rsidRDefault="00540223">
      <w:bookmarkStart w:id="0" w:name="_GoBack"/>
      <w:bookmarkEnd w:id="0"/>
    </w:p>
    <w:sectPr w:rsidR="005402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12E49"/>
    <w:multiLevelType w:val="multilevel"/>
    <w:tmpl w:val="C24C8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D6"/>
    <w:rsid w:val="002B29D6"/>
    <w:rsid w:val="00540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73F7"/>
  <w15:chartTrackingRefBased/>
  <w15:docId w15:val="{DB4A5904-D6D8-4F39-A6BF-AC977E69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9D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29D6"/>
    <w:rPr>
      <w:color w:val="0000FF"/>
      <w:u w:val="single"/>
    </w:rPr>
  </w:style>
  <w:style w:type="character" w:customStyle="1" w:styleId="apple-converted-space">
    <w:name w:val="apple-converted-space"/>
    <w:basedOn w:val="DefaultParagraphFont"/>
    <w:rsid w:val="002B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w-members.ifw-kiel.de/~gianluca_grimalda_ifw_kiel_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w-kiel.de/institute/research-centers/social-and-behavioral-approaches-to-global-problems/" TargetMode="External"/><Relationship Id="rId5" Type="http://schemas.openxmlformats.org/officeDocument/2006/relationships/hyperlink" Target="mailto:Nir.s@iserd.org.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WIS</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Piroyansky</dc:creator>
  <cp:keywords/>
  <dc:description/>
  <cp:lastModifiedBy>Danna Piroyansky</cp:lastModifiedBy>
  <cp:revision>1</cp:revision>
  <dcterms:created xsi:type="dcterms:W3CDTF">2020-05-27T07:16:00Z</dcterms:created>
  <dcterms:modified xsi:type="dcterms:W3CDTF">2020-05-27T07:18:00Z</dcterms:modified>
</cp:coreProperties>
</file>