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236AB" w:rsidRPr="00DD7DBC" w:rsidRDefault="00E236AB" w:rsidP="00E236AB">
      <w:pPr>
        <w:rPr>
          <w:color w:val="FF0000"/>
        </w:rPr>
      </w:pPr>
      <w:r w:rsidRPr="00DD7DBC">
        <w:rPr>
          <w:color w:val="FF0000"/>
        </w:rPr>
        <w:t>#</w:t>
      </w:r>
      <w:r w:rsidRPr="00DD7DBC">
        <w:rPr>
          <w:color w:val="FF0000"/>
        </w:rPr>
        <w:t xml:space="preserve"> </w:t>
      </w:r>
      <w:proofErr w:type="gramStart"/>
      <w:r w:rsidR="0066585C" w:rsidRPr="00DD7DBC">
        <w:rPr>
          <w:color w:val="FF0000"/>
        </w:rPr>
        <w:t>The</w:t>
      </w:r>
      <w:proofErr w:type="gramEnd"/>
      <w:r w:rsidR="0066585C" w:rsidRPr="00DD7DBC">
        <w:rPr>
          <w:color w:val="FF0000"/>
        </w:rPr>
        <w:t xml:space="preserve"> package install the single-shot cross-term spatiotemporal encoding (</w:t>
      </w:r>
      <w:proofErr w:type="spellStart"/>
      <w:r w:rsidR="0066585C" w:rsidRPr="00DD7DBC">
        <w:rPr>
          <w:color w:val="FF0000"/>
        </w:rPr>
        <w:t>xSPENss</w:t>
      </w:r>
      <w:proofErr w:type="spellEnd"/>
      <w:r w:rsidR="0066585C" w:rsidRPr="00DD7DBC">
        <w:rPr>
          <w:color w:val="FF0000"/>
        </w:rPr>
        <w:t>) sequence, which supports multi-slicing, segment imaging, array imaging, diffusing etc.</w:t>
      </w:r>
      <w:r w:rsidRPr="00DD7DBC">
        <w:rPr>
          <w:color w:val="FF0000"/>
        </w:rPr>
        <w:t xml:space="preserve"> </w:t>
      </w:r>
    </w:p>
    <w:p w:rsidR="00E236AB" w:rsidRPr="00DD7DBC" w:rsidRDefault="00E236AB" w:rsidP="00E236AB">
      <w:pPr>
        <w:rPr>
          <w:color w:val="FF0000"/>
        </w:rPr>
      </w:pPr>
      <w:r w:rsidRPr="00DD7DBC">
        <w:rPr>
          <w:color w:val="FF0000"/>
        </w:rPr>
        <w:t>#</w:t>
      </w:r>
      <w:r w:rsidRPr="00DD7DBC">
        <w:rPr>
          <w:color w:val="FF0000"/>
        </w:rPr>
        <w:t xml:space="preserve"> </w:t>
      </w:r>
      <w:r w:rsidR="0066585C" w:rsidRPr="00DD7DBC">
        <w:rPr>
          <w:color w:val="FF0000"/>
        </w:rPr>
        <w:t>System requirements: Linux 32 or 64 bits (64 bits recommended)</w:t>
      </w:r>
      <w:r w:rsidRPr="00DD7DBC">
        <w:rPr>
          <w:color w:val="FF0000"/>
        </w:rPr>
        <w:t xml:space="preserve">, Sequence was tested in VNMRJ3.2 and VNMJ4.0. For on-line processing, the sequence requires the </w:t>
      </w:r>
      <w:proofErr w:type="spellStart"/>
      <w:r w:rsidRPr="00DD7DBC">
        <w:rPr>
          <w:color w:val="FF0000"/>
        </w:rPr>
        <w:t>matlab</w:t>
      </w:r>
      <w:proofErr w:type="spellEnd"/>
      <w:r w:rsidRPr="00DD7DBC">
        <w:rPr>
          <w:color w:val="FF0000"/>
        </w:rPr>
        <w:t xml:space="preserve"> MCR v82, which should be downloaded from MATLAB website during the installation with root permit. </w:t>
      </w:r>
    </w:p>
    <w:p w:rsidR="00E236AB" w:rsidRDefault="00E236AB" w:rsidP="00E236AB">
      <w:r w:rsidRPr="00DD7DBC">
        <w:rPr>
          <w:color w:val="FF0000"/>
        </w:rPr>
        <w:t xml:space="preserve"># </w:t>
      </w:r>
      <w:r w:rsidRPr="00DD7DBC">
        <w:rPr>
          <w:color w:val="FF0000"/>
        </w:rPr>
        <w:t xml:space="preserve">Contact: </w:t>
      </w:r>
      <w:hyperlink r:id="rId5" w:history="1">
        <w:r w:rsidRPr="00AE390F">
          <w:rPr>
            <w:rStyle w:val="Hyperlink"/>
          </w:rPr>
          <w:t>zhiyong.zhang@weizmann.ac.il</w:t>
        </w:r>
      </w:hyperlink>
      <w:r>
        <w:t xml:space="preserve">  or </w:t>
      </w:r>
      <w:hyperlink r:id="rId6" w:history="1">
        <w:r w:rsidRPr="00AE390F">
          <w:rPr>
            <w:rStyle w:val="Hyperlink"/>
          </w:rPr>
          <w:t>zhiyongxmu@gmail.com</w:t>
        </w:r>
      </w:hyperlink>
      <w:r>
        <w:t xml:space="preserve"> </w:t>
      </w:r>
      <w:bookmarkStart w:id="0" w:name="_GoBack"/>
      <w:bookmarkEnd w:id="0"/>
    </w:p>
    <w:p w:rsidR="00E236AB" w:rsidRDefault="00E236AB" w:rsidP="00E236AB"/>
    <w:p w:rsidR="00EF0FC3" w:rsidRDefault="0066585C" w:rsidP="00E236AB">
      <w:pPr>
        <w:pStyle w:val="ListParagraph"/>
        <w:numPr>
          <w:ilvl w:val="0"/>
          <w:numId w:val="1"/>
        </w:numPr>
      </w:pPr>
      <w:r>
        <w:t>Install the</w:t>
      </w:r>
      <w:r w:rsidR="00E236AB">
        <w:t xml:space="preserve"> package in the terminal, type command “</w:t>
      </w:r>
      <w:proofErr w:type="spellStart"/>
      <w:r w:rsidR="00E236AB">
        <w:t>sh</w:t>
      </w:r>
      <w:proofErr w:type="spellEnd"/>
      <w:r w:rsidR="00E236AB">
        <w:t xml:space="preserve"> /package directory/xSPENssintall.sh”</w:t>
      </w:r>
    </w:p>
    <w:p w:rsidR="00E236AB" w:rsidRDefault="00E236AB" w:rsidP="00AF33A7">
      <w:pPr>
        <w:pStyle w:val="ListParagraph"/>
        <w:numPr>
          <w:ilvl w:val="0"/>
          <w:numId w:val="1"/>
        </w:numPr>
      </w:pPr>
      <w:r>
        <w:t xml:space="preserve">Then open VNMRJ, you will see the </w:t>
      </w:r>
      <w:proofErr w:type="spellStart"/>
      <w:r>
        <w:t>xSPENss</w:t>
      </w:r>
      <w:proofErr w:type="spellEnd"/>
      <w:r>
        <w:t xml:space="preserve"> protocol in the label “Spatiotemporal Encoding” as below:</w:t>
      </w:r>
    </w:p>
    <w:p w:rsidR="00E236AB" w:rsidRDefault="00E236AB" w:rsidP="00E236AB">
      <w:pPr>
        <w:pStyle w:val="ListParagraph"/>
      </w:pPr>
      <w:r>
        <w:t xml:space="preserve"> </w:t>
      </w:r>
      <w:r>
        <w:rPr>
          <w:noProof/>
        </w:rPr>
        <w:drawing>
          <wp:inline distT="0" distB="0" distL="0" distR="0" wp14:anchorId="09188732" wp14:editId="0D072C02">
            <wp:extent cx="1907025" cy="3286664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32080" cy="3329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236AB" w:rsidRDefault="00AF33A7" w:rsidP="00604802">
      <w:pPr>
        <w:pStyle w:val="ListParagraph"/>
        <w:numPr>
          <w:ilvl w:val="0"/>
          <w:numId w:val="1"/>
        </w:numPr>
      </w:pPr>
      <w:r>
        <w:t>The layout is almost same as the EPI’</w:t>
      </w:r>
      <w:r w:rsidR="00604802">
        <w:t>s layout.  I</w:t>
      </w:r>
      <w:r>
        <w:t xml:space="preserve">n the scan options, </w:t>
      </w:r>
      <w:r w:rsidR="00604802">
        <w:t xml:space="preserve">“Spin Echo” and </w:t>
      </w:r>
      <w:r w:rsidR="00604802">
        <w:t xml:space="preserve">“Navigator” </w:t>
      </w:r>
      <w:r w:rsidR="00604802">
        <w:t>aren’t</w:t>
      </w:r>
      <w:r>
        <w:t xml:space="preserve"> work</w:t>
      </w:r>
      <w:r w:rsidR="00604802">
        <w:t>ing</w:t>
      </w:r>
      <w:r>
        <w:t xml:space="preserve"> since </w:t>
      </w:r>
      <w:proofErr w:type="spellStart"/>
      <w:r>
        <w:t>xSPEN</w:t>
      </w:r>
      <w:proofErr w:type="spellEnd"/>
      <w:r>
        <w:t xml:space="preserve"> doesn’t need </w:t>
      </w:r>
      <w:r w:rsidR="00604802">
        <w:t>them</w:t>
      </w:r>
      <w:r>
        <w:t>. The external trigger wasn’t tested.</w:t>
      </w:r>
    </w:p>
    <w:p w:rsidR="00365818" w:rsidRDefault="00604802" w:rsidP="00365818">
      <w:pPr>
        <w:pStyle w:val="ListParagraph"/>
        <w:numPr>
          <w:ilvl w:val="0"/>
          <w:numId w:val="1"/>
        </w:numPr>
      </w:pPr>
      <w:r>
        <w:t>Before run experiment</w:t>
      </w:r>
      <w:r w:rsidR="00365818">
        <w:t>s</w:t>
      </w:r>
      <w:r>
        <w:t>, you should run Acquire/</w:t>
      </w:r>
      <w:proofErr w:type="spellStart"/>
      <w:r>
        <w:t>Prescan</w:t>
      </w:r>
      <w:proofErr w:type="spellEnd"/>
      <w:r>
        <w:t xml:space="preserve"> first to adjust the </w:t>
      </w:r>
      <w:proofErr w:type="spellStart"/>
      <w:r>
        <w:t>tep</w:t>
      </w:r>
      <w:proofErr w:type="spellEnd"/>
      <w:r>
        <w:t xml:space="preserve"> for even/odd </w:t>
      </w:r>
      <w:r w:rsidR="00365818">
        <w:t>acquisition, using “</w:t>
      </w:r>
      <w:proofErr w:type="spellStart"/>
      <w:r w:rsidR="00365818">
        <w:t>xSPENss</w:t>
      </w:r>
      <w:proofErr w:type="spellEnd"/>
      <w:r w:rsidR="00365818">
        <w:t xml:space="preserve"> setup manual” to manually adjust the </w:t>
      </w:r>
      <w:proofErr w:type="spellStart"/>
      <w:r w:rsidR="00365818">
        <w:t>tep</w:t>
      </w:r>
      <w:proofErr w:type="spellEnd"/>
      <w:r w:rsidR="00365818">
        <w:t>.</w:t>
      </w:r>
    </w:p>
    <w:p w:rsidR="00604802" w:rsidRDefault="00365818" w:rsidP="00365818">
      <w:pPr>
        <w:pStyle w:val="ListParagraph"/>
        <w:ind w:left="360"/>
      </w:pPr>
      <w:r>
        <w:rPr>
          <w:noProof/>
        </w:rPr>
        <w:drawing>
          <wp:inline distT="0" distB="0" distL="0" distR="0" wp14:anchorId="3965FB70" wp14:editId="46A80D90">
            <wp:extent cx="4465122" cy="202525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12531" cy="2046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E236AB" w:rsidRDefault="001C5031" w:rsidP="001C5031">
      <w:pPr>
        <w:pStyle w:val="ListParagraph"/>
        <w:numPr>
          <w:ilvl w:val="0"/>
          <w:numId w:val="1"/>
        </w:numPr>
      </w:pPr>
      <w:r>
        <w:lastRenderedPageBreak/>
        <w:t xml:space="preserve">Then play with the scan parameters as EPI scans, such as the following experiments </w:t>
      </w:r>
      <w:r w:rsidR="00EB034D">
        <w:t xml:space="preserve">using ex-vivo brain </w:t>
      </w:r>
      <w:r>
        <w:t>in VNMRJ3.2:</w:t>
      </w:r>
    </w:p>
    <w:p w:rsidR="001C5031" w:rsidRDefault="001C5031" w:rsidP="001C5031">
      <w:pPr>
        <w:pStyle w:val="ListParagraph"/>
        <w:ind w:left="36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25D418AD" wp14:editId="54C37AFA">
                <wp:simplePos x="0" y="0"/>
                <wp:positionH relativeFrom="column">
                  <wp:posOffset>3060864</wp:posOffset>
                </wp:positionH>
                <wp:positionV relativeFrom="paragraph">
                  <wp:posOffset>1727777</wp:posOffset>
                </wp:positionV>
                <wp:extent cx="2047999" cy="629392"/>
                <wp:effectExtent l="0" t="0" r="28575" b="1841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999" cy="6293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C5031" w:rsidRDefault="001C5031" w:rsidP="001C5031">
                            <w:r>
                              <w:t xml:space="preserve">In multi-slicing, the minimum TR requires a gap between slices (no interleave)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5D418A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41pt;margin-top:136.05pt;width:161.25pt;height:49.5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">
                <v:textbox>
                  <w:txbxContent>
                    <w:p w:rsidR="001C5031" w:rsidRDefault="001C5031" w:rsidP="001C5031">
                      <w:r>
                        <w:t xml:space="preserve">In multi-slicing, the minimum TR requires a gap between slices (no interleave)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A51AE02" wp14:editId="5A8D7B82">
            <wp:extent cx="4981699" cy="2456748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995751" cy="2463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B034D" w:rsidRDefault="00EB034D" w:rsidP="001C5031">
      <w:pPr>
        <w:pStyle w:val="ListParagraph"/>
        <w:ind w:left="36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0C764FCB" wp14:editId="31DFD05A">
                <wp:simplePos x="0" y="0"/>
                <wp:positionH relativeFrom="column">
                  <wp:posOffset>3058292</wp:posOffset>
                </wp:positionH>
                <wp:positionV relativeFrom="paragraph">
                  <wp:posOffset>1682750</wp:posOffset>
                </wp:positionV>
                <wp:extent cx="2047999" cy="629392"/>
                <wp:effectExtent l="0" t="0" r="28575" b="18415"/>
                <wp:wrapNone/>
                <wp:docPr id="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999" cy="6293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B034D" w:rsidRDefault="00EB034D" w:rsidP="00EB034D">
                            <w:r>
                              <w:t xml:space="preserve">In multi-slicing, </w:t>
                            </w:r>
                            <w:r>
                              <w:t xml:space="preserve">For </w:t>
                            </w:r>
                            <w:r>
                              <w:t>TR</w:t>
                            </w:r>
                            <w:r>
                              <w:t>=5 doesn’t</w:t>
                            </w:r>
                            <w:r>
                              <w:t xml:space="preserve"> </w:t>
                            </w:r>
                            <w:r>
                              <w:t>need</w:t>
                            </w:r>
                            <w:r>
                              <w:t xml:space="preserve"> a gap between slices</w:t>
                            </w:r>
                            <w:r>
                              <w:t xml:space="preserve"> but with interleaving scan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764FCB" id="_x0000_s1027" type="#_x0000_t202" style="position:absolute;left:0;text-align:left;margin-left:240.8pt;margin-top:132.5pt;width:161.25pt;height:49.5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">
                <v:textbox>
                  <w:txbxContent>
                    <w:p w:rsidR="00EB034D" w:rsidRDefault="00EB034D" w:rsidP="00EB034D">
                      <w:r>
                        <w:t xml:space="preserve">In multi-slicing, </w:t>
                      </w:r>
                      <w:r>
                        <w:t xml:space="preserve">For </w:t>
                      </w:r>
                      <w:r>
                        <w:t>TR</w:t>
                      </w:r>
                      <w:r>
                        <w:t>=5 doesn’t</w:t>
                      </w:r>
                      <w:r>
                        <w:t xml:space="preserve"> </w:t>
                      </w:r>
                      <w:r>
                        <w:t>need</w:t>
                      </w:r>
                      <w:r>
                        <w:t xml:space="preserve"> a gap between slices</w:t>
                      </w:r>
                      <w:r>
                        <w:t xml:space="preserve"> but with interleaving scan</w: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31B7C6FC" wp14:editId="241A4CA1">
            <wp:extent cx="4981575" cy="2390958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20802" cy="240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864D0" w:rsidRDefault="003335D1" w:rsidP="001C5031">
      <w:pPr>
        <w:pStyle w:val="ListParagraph"/>
        <w:ind w:left="36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6BF4A4C8" wp14:editId="23627E06">
                <wp:simplePos x="0" y="0"/>
                <wp:positionH relativeFrom="column">
                  <wp:posOffset>3063553</wp:posOffset>
                </wp:positionH>
                <wp:positionV relativeFrom="paragraph">
                  <wp:posOffset>1696175</wp:posOffset>
                </wp:positionV>
                <wp:extent cx="2047999" cy="629392"/>
                <wp:effectExtent l="0" t="0" r="28575" b="18415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999" cy="6293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35D1" w:rsidRDefault="003335D1" w:rsidP="003335D1">
                            <w:r>
                              <w:t xml:space="preserve">Segment </w:t>
                            </w:r>
                            <w:proofErr w:type="spellStart"/>
                            <w:r>
                              <w:t>xSPEN</w:t>
                            </w:r>
                            <w:proofErr w:type="spellEnd"/>
                            <w:r>
                              <w:t>, it is a way to increase the resolution</w:t>
                            </w: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F4A4C8" id="_x0000_s1028" type="#_x0000_t202" style="position:absolute;left:0;text-align:left;margin-left:241.2pt;margin-top:133.55pt;width:161.25pt;height:49.5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">
                <v:textbox>
                  <w:txbxContent>
                    <w:p w:rsidR="003335D1" w:rsidRDefault="003335D1" w:rsidP="003335D1">
                      <w:r>
                        <w:t xml:space="preserve">Segment </w:t>
                      </w:r>
                      <w:proofErr w:type="spellStart"/>
                      <w:r>
                        <w:t>xSPEN</w:t>
                      </w:r>
                      <w:proofErr w:type="spellEnd"/>
                      <w:r>
                        <w:t>, it is a way to increase the resolution</w: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F864D0">
        <w:rPr>
          <w:noProof/>
        </w:rPr>
        <w:drawing>
          <wp:inline distT="0" distB="0" distL="0" distR="0" wp14:anchorId="45FF90BF" wp14:editId="7860D1C4">
            <wp:extent cx="4981575" cy="2451745"/>
            <wp:effectExtent l="0" t="0" r="0" b="571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20170" cy="247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44BE" w:rsidRDefault="00D144BE" w:rsidP="001C5031">
      <w:pPr>
        <w:pStyle w:val="ListParagraph"/>
        <w:ind w:left="360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6C3F28B3" wp14:editId="4E0952C3">
                <wp:simplePos x="0" y="0"/>
                <wp:positionH relativeFrom="column">
                  <wp:posOffset>3025140</wp:posOffset>
                </wp:positionH>
                <wp:positionV relativeFrom="paragraph">
                  <wp:posOffset>1679823</wp:posOffset>
                </wp:positionV>
                <wp:extent cx="2047999" cy="629392"/>
                <wp:effectExtent l="0" t="0" r="28575" b="18415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999" cy="6293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144BE" w:rsidRDefault="00D144BE" w:rsidP="000D58D6">
                            <w:r>
                              <w:t>“</w:t>
                            </w:r>
                            <w:proofErr w:type="gramStart"/>
                            <w:r>
                              <w:t>zoom-in</w:t>
                            </w:r>
                            <w:proofErr w:type="gramEnd"/>
                            <w:r>
                              <w:t xml:space="preserve">” </w:t>
                            </w:r>
                            <w:proofErr w:type="spellStart"/>
                            <w:r>
                              <w:t>xSPEN</w:t>
                            </w:r>
                            <w:proofErr w:type="spellEnd"/>
                            <w:r>
                              <w:t xml:space="preserve">, </w:t>
                            </w:r>
                            <w:r>
                              <w:t xml:space="preserve">no folding </w:t>
                            </w:r>
                            <w:r w:rsidR="000D58D6">
                              <w:t>effect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F28B3" id="_x0000_s1029" type="#_x0000_t202" style="position:absolute;left:0;text-align:left;margin-left:238.2pt;margin-top:132.25pt;width:161.25pt;height:49.5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">
                <v:textbox>
                  <w:txbxContent>
                    <w:p w:rsidR="00D144BE" w:rsidRDefault="00D144BE" w:rsidP="000D58D6">
                      <w:r>
                        <w:t>“</w:t>
                      </w:r>
                      <w:proofErr w:type="gramStart"/>
                      <w:r>
                        <w:t>zoom-in</w:t>
                      </w:r>
                      <w:proofErr w:type="gramEnd"/>
                      <w:r>
                        <w:t xml:space="preserve">” </w:t>
                      </w:r>
                      <w:proofErr w:type="spellStart"/>
                      <w:r>
                        <w:t>xSPEN</w:t>
                      </w:r>
                      <w:proofErr w:type="spellEnd"/>
                      <w:r>
                        <w:t xml:space="preserve">, </w:t>
                      </w:r>
                      <w:r>
                        <w:t xml:space="preserve">no folding </w:t>
                      </w:r>
                      <w:r w:rsidR="000D58D6">
                        <w:t>effect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6B8E6DE" wp14:editId="0E7DBF4C">
            <wp:extent cx="5011908" cy="2452255"/>
            <wp:effectExtent l="0" t="0" r="0" b="571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37379" cy="24647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1B52" w:rsidRDefault="00E61B52" w:rsidP="00DD7DBC">
      <w:pPr>
        <w:pStyle w:val="ListParagraph"/>
        <w:numPr>
          <w:ilvl w:val="0"/>
          <w:numId w:val="1"/>
        </w:numPr>
      </w:pPr>
      <w:r>
        <w:t xml:space="preserve">For function </w:t>
      </w:r>
      <w:proofErr w:type="spellStart"/>
      <w:r>
        <w:t>xSPEN</w:t>
      </w:r>
      <w:proofErr w:type="spellEnd"/>
      <w:r>
        <w:t xml:space="preserve"> imaging, </w:t>
      </w:r>
      <w:r w:rsidR="00DD7DBC">
        <w:t>please use “</w:t>
      </w:r>
      <w:proofErr w:type="spellStart"/>
      <w:r w:rsidR="00DD7DBC">
        <w:t>Tf</w:t>
      </w:r>
      <w:proofErr w:type="spellEnd"/>
      <w:r w:rsidR="00DD7DBC">
        <w:t xml:space="preserve">” to create the function contrast. Such as  set </w:t>
      </w:r>
      <w:proofErr w:type="spellStart"/>
      <w:r w:rsidR="00DD7DBC">
        <w:t>Tf</w:t>
      </w:r>
      <w:proofErr w:type="spellEnd"/>
      <w:r w:rsidR="00DD7DBC">
        <w:t>=0.01, we can get the images as following:</w:t>
      </w:r>
    </w:p>
    <w:p w:rsidR="00DD7DBC" w:rsidRDefault="00DD7DBC" w:rsidP="00DD7DBC">
      <w:pPr>
        <w:pStyle w:val="ListParagraph"/>
        <w:ind w:left="36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40A5CE08" wp14:editId="33DDCD8B">
                <wp:simplePos x="0" y="0"/>
                <wp:positionH relativeFrom="column">
                  <wp:posOffset>3020359</wp:posOffset>
                </wp:positionH>
                <wp:positionV relativeFrom="paragraph">
                  <wp:posOffset>1744261</wp:posOffset>
                </wp:positionV>
                <wp:extent cx="2047999" cy="629392"/>
                <wp:effectExtent l="0" t="0" r="28575" b="18415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47999" cy="6293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D7DBC" w:rsidRDefault="00DD7DBC" w:rsidP="00DD7DBC">
                            <w:proofErr w:type="spellStart"/>
                            <w:r>
                              <w:t>Tf</w:t>
                            </w:r>
                            <w:proofErr w:type="spellEnd"/>
                            <w:r>
                              <w:t>=0.01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A5CE08" id="_x0000_s1030" type="#_x0000_t202" style="position:absolute;left:0;text-align:left;margin-left:237.8pt;margin-top:137.35pt;width:161.25pt;height:49.55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">
                <v:textbox>
                  <w:txbxContent>
                    <w:p w:rsidR="00DD7DBC" w:rsidRDefault="00DD7DBC" w:rsidP="00DD7DBC">
                      <w:proofErr w:type="spellStart"/>
                      <w:r>
                        <w:t>Tf</w:t>
                      </w:r>
                      <w:proofErr w:type="spellEnd"/>
                      <w:r>
                        <w:t>=0.01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4121BD57" wp14:editId="00A97593">
            <wp:extent cx="5011420" cy="2473394"/>
            <wp:effectExtent l="0" t="0" r="0" b="317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34034" cy="248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7DBC" w:rsidRDefault="00DD7DBC" w:rsidP="00DD7DBC">
      <w:pPr>
        <w:pStyle w:val="ListParagraph"/>
        <w:numPr>
          <w:ilvl w:val="0"/>
          <w:numId w:val="1"/>
        </w:numPr>
      </w:pPr>
      <w:r>
        <w:t xml:space="preserve">For </w:t>
      </w:r>
      <w:proofErr w:type="spellStart"/>
      <w:r>
        <w:t>xSPEN</w:t>
      </w:r>
      <w:proofErr w:type="spellEnd"/>
      <w:r>
        <w:t xml:space="preserve"> </w:t>
      </w:r>
      <w:r>
        <w:t>diffusing</w:t>
      </w:r>
      <w:r>
        <w:t xml:space="preserve">, please </w:t>
      </w:r>
      <w:r>
        <w:t>check the diffusion option</w:t>
      </w:r>
      <w:r>
        <w:t xml:space="preserve">. </w:t>
      </w:r>
      <w:r>
        <w:t>Then you can acquire the data, but the processing is not supported yet.</w:t>
      </w:r>
    </w:p>
    <w:p w:rsidR="00E61B52" w:rsidRDefault="00DD7DBC" w:rsidP="00DD7DBC">
      <w:pPr>
        <w:pStyle w:val="ListParagraph"/>
        <w:ind w:left="360"/>
      </w:pPr>
      <w:r>
        <w:rPr>
          <w:noProof/>
        </w:rPr>
        <w:drawing>
          <wp:inline distT="0" distB="0" distL="0" distR="0" wp14:anchorId="7603F12F" wp14:editId="70944944">
            <wp:extent cx="5033001" cy="2493034"/>
            <wp:effectExtent l="0" t="0" r="0" b="254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46705" cy="2499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1B52" w:rsidSect="0066585C"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D730759"/>
    <w:multiLevelType w:val="hybridMultilevel"/>
    <w:tmpl w:val="92B0F32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B0640"/>
    <w:rsid w:val="000D58D6"/>
    <w:rsid w:val="001C5031"/>
    <w:rsid w:val="003335D1"/>
    <w:rsid w:val="00365818"/>
    <w:rsid w:val="00604802"/>
    <w:rsid w:val="0066585C"/>
    <w:rsid w:val="007B0640"/>
    <w:rsid w:val="00AF33A7"/>
    <w:rsid w:val="00C67429"/>
    <w:rsid w:val="00D144BE"/>
    <w:rsid w:val="00DD7DBC"/>
    <w:rsid w:val="00E236AB"/>
    <w:rsid w:val="00E61B52"/>
    <w:rsid w:val="00EB034D"/>
    <w:rsid w:val="00EF0FC3"/>
    <w:rsid w:val="00F864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66195F6-A985-405F-947F-CF0C044CC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6585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236A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mailto:zhiyongxmu@gmail.com" TargetMode="External"/><Relationship Id="rId11" Type="http://schemas.openxmlformats.org/officeDocument/2006/relationships/image" Target="media/image5.png"/><Relationship Id="rId5" Type="http://schemas.openxmlformats.org/officeDocument/2006/relationships/hyperlink" Target="mailto:zhiyong.zhang@weizmann.ac.il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262</TotalTime>
  <Pages>3</Pages>
  <Words>229</Words>
  <Characters>1306</Characters>
  <Application>Microsoft Office Word</Application>
  <DocSecurity>0</DocSecurity>
  <Lines>10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Weizmann Institute of Science</Company>
  <LinksUpToDate>false</LinksUpToDate>
  <CharactersWithSpaces>1532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Zhiyong</dc:creator>
  <cp:keywords/>
  <dc:description/>
  <cp:lastModifiedBy>Zhiyong</cp:lastModifiedBy>
  <cp:revision>6</cp:revision>
  <dcterms:created xsi:type="dcterms:W3CDTF">2016-06-14T06:47:00Z</dcterms:created>
  <dcterms:modified xsi:type="dcterms:W3CDTF">2016-06-14T11:09:00Z</dcterms:modified>
</cp:coreProperties>
</file>