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6FAD1" w14:textId="0A7520CA" w:rsidR="00D1286C" w:rsidRPr="00B1526D" w:rsidRDefault="00D1286C" w:rsidP="007C0477">
      <w:pPr>
        <w:rPr>
          <w:rFonts w:cs="Arial"/>
        </w:rPr>
      </w:pPr>
      <w:bookmarkStart w:id="0" w:name="_GoBack"/>
      <w:bookmarkEnd w:id="0"/>
      <w:r w:rsidRPr="00B1526D">
        <w:rPr>
          <w:rFonts w:cs="Arial"/>
          <w:b/>
        </w:rPr>
        <w:t>WIN (Weizmann institute neuroscience)</w:t>
      </w:r>
      <w:r w:rsidRPr="00B1526D">
        <w:rPr>
          <w:rFonts w:cs="Arial"/>
        </w:rPr>
        <w:t xml:space="preserve"> </w:t>
      </w:r>
      <w:r w:rsidRPr="00B1526D">
        <w:rPr>
          <w:rFonts w:cs="Arial"/>
          <w:b/>
          <w:bCs/>
        </w:rPr>
        <w:t>Research</w:t>
      </w:r>
    </w:p>
    <w:p w14:paraId="7F0EAB00" w14:textId="2A900D69" w:rsidR="00FF55E5" w:rsidRPr="007C0477" w:rsidRDefault="00D1286C" w:rsidP="007C0477">
      <w:pPr>
        <w:rPr>
          <w:rFonts w:cs="Arial"/>
          <w:sz w:val="22"/>
          <w:szCs w:val="22"/>
        </w:rPr>
      </w:pPr>
      <w:r w:rsidRPr="007C0477">
        <w:rPr>
          <w:rFonts w:cs="Arial"/>
          <w:sz w:val="22"/>
          <w:szCs w:val="22"/>
        </w:rPr>
        <w:t>Neuroscience research at the Weizmann institute employs various cutting-edge disciplines, including molecular, computation, systems, cellular, and cognition.</w:t>
      </w:r>
      <w:r w:rsidR="007C0477" w:rsidRPr="007C0477">
        <w:rPr>
          <w:rFonts w:cs="Arial"/>
          <w:sz w:val="22"/>
          <w:szCs w:val="22"/>
        </w:rPr>
        <w:t xml:space="preserve"> </w:t>
      </w:r>
      <w:r w:rsidRPr="007C0477">
        <w:rPr>
          <w:rFonts w:cs="Arial"/>
          <w:sz w:val="22"/>
          <w:szCs w:val="22"/>
        </w:rPr>
        <w:t xml:space="preserve">Many of the </w:t>
      </w:r>
      <w:r w:rsidR="007C0477" w:rsidRPr="007C0477">
        <w:rPr>
          <w:rFonts w:cs="Arial"/>
          <w:sz w:val="22"/>
          <w:szCs w:val="22"/>
        </w:rPr>
        <w:t>groups</w:t>
      </w:r>
      <w:r w:rsidRPr="007C0477">
        <w:rPr>
          <w:rFonts w:cs="Arial"/>
          <w:sz w:val="22"/>
          <w:szCs w:val="22"/>
        </w:rPr>
        <w:t xml:space="preserve"> combine several approaches into a multidisciplinary research. Please visit individual labs for more information. </w:t>
      </w:r>
    </w:p>
    <w:p w14:paraId="70C31130" w14:textId="77777777" w:rsidR="00FF55E5" w:rsidRPr="007C0477" w:rsidRDefault="00FF55E5" w:rsidP="007C0477">
      <w:pPr>
        <w:rPr>
          <w:rFonts w:cs="Arial"/>
          <w:color w:val="0000FF"/>
          <w:sz w:val="22"/>
          <w:szCs w:val="22"/>
        </w:rPr>
      </w:pPr>
    </w:p>
    <w:p w14:paraId="54AD48DF" w14:textId="6E397D01" w:rsidR="007C0477" w:rsidRPr="00B1526D" w:rsidRDefault="007C0477" w:rsidP="007C0477">
      <w:pPr>
        <w:rPr>
          <w:rFonts w:cs="Times New Roman"/>
          <w:b/>
          <w:bCs/>
          <w:u w:val="single"/>
        </w:rPr>
      </w:pPr>
      <w:r w:rsidRPr="00B1526D">
        <w:rPr>
          <w:rFonts w:cs="Times New Roman"/>
          <w:b/>
          <w:bCs/>
          <w:u w:val="single"/>
        </w:rPr>
        <w:t>List of Research Groups (in alphabetical order):</w:t>
      </w:r>
    </w:p>
    <w:p w14:paraId="2B6E1739" w14:textId="0652C0BB" w:rsidR="009E1FCF" w:rsidRPr="007C0477" w:rsidRDefault="009E1FCF" w:rsidP="007C0477">
      <w:pPr>
        <w:rPr>
          <w:rFonts w:cs="Arial"/>
          <w:color w:val="0000FF"/>
          <w:sz w:val="22"/>
          <w:szCs w:val="22"/>
        </w:rPr>
      </w:pPr>
    </w:p>
    <w:p w14:paraId="397DC192" w14:textId="56360643" w:rsidR="009E1FCF" w:rsidRPr="007C0477" w:rsidRDefault="002A774E" w:rsidP="007C0477">
      <w:pPr>
        <w:rPr>
          <w:rFonts w:cs="Arial"/>
          <w:bCs/>
          <w:color w:val="0000FF"/>
          <w:sz w:val="22"/>
          <w:szCs w:val="22"/>
        </w:rPr>
      </w:pPr>
      <w:hyperlink r:id="rId8" w:history="1">
        <w:r w:rsidR="009E1FCF" w:rsidRPr="007C0477">
          <w:rPr>
            <w:rStyle w:val="Hyperlink"/>
            <w:rFonts w:cs="Arial"/>
            <w:bCs/>
            <w:sz w:val="22"/>
            <w:szCs w:val="22"/>
          </w:rPr>
          <w:t>Ehud</w:t>
        </w:r>
        <w:r w:rsidR="00071C18" w:rsidRPr="007C0477">
          <w:rPr>
            <w:rStyle w:val="Hyperlink"/>
            <w:rFonts w:cs="Arial"/>
            <w:bCs/>
            <w:sz w:val="22"/>
            <w:szCs w:val="22"/>
          </w:rPr>
          <w:t xml:space="preserve"> Ahissar</w:t>
        </w:r>
      </w:hyperlink>
      <w:r w:rsidR="007C0477" w:rsidRPr="007C0477">
        <w:rPr>
          <w:rFonts w:cs="Arial"/>
          <w:bCs/>
          <w:color w:val="0000FF"/>
          <w:sz w:val="22"/>
          <w:szCs w:val="22"/>
        </w:rPr>
        <w:t xml:space="preserve">, 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>Dep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ar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>t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ment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 xml:space="preserve"> of Neurobiology</w:t>
      </w:r>
    </w:p>
    <w:p w14:paraId="7264B7A7" w14:textId="6C86B175" w:rsidR="002856FC" w:rsidRPr="007C0477" w:rsidRDefault="009E1FC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mechanisms of adaptive perception</w:t>
      </w:r>
    </w:p>
    <w:p w14:paraId="16DB78D9" w14:textId="2C7BF113" w:rsidR="00437654" w:rsidRPr="007C0477" w:rsidRDefault="00437654" w:rsidP="007C0477">
      <w:pPr>
        <w:rPr>
          <w:rFonts w:cs="Arial"/>
          <w:bCs/>
          <w:sz w:val="22"/>
          <w:szCs w:val="22"/>
        </w:rPr>
      </w:pPr>
    </w:p>
    <w:p w14:paraId="7CB7CECE" w14:textId="55BB7EA5" w:rsidR="00437654" w:rsidRPr="007C0477" w:rsidRDefault="002A774E" w:rsidP="007C0477">
      <w:pPr>
        <w:rPr>
          <w:rFonts w:cs="Arial"/>
          <w:bCs/>
          <w:sz w:val="22"/>
          <w:szCs w:val="22"/>
        </w:rPr>
      </w:pPr>
      <w:hyperlink r:id="rId9" w:history="1">
        <w:r w:rsidR="00437654" w:rsidRPr="007C0477">
          <w:rPr>
            <w:rStyle w:val="Hyperlink"/>
            <w:rFonts w:cs="Arial"/>
            <w:bCs/>
            <w:sz w:val="22"/>
            <w:szCs w:val="22"/>
          </w:rPr>
          <w:t>Shabtai</w:t>
        </w:r>
        <w:r w:rsidR="006A25D1" w:rsidRPr="007C0477">
          <w:rPr>
            <w:rStyle w:val="Hyperlink"/>
            <w:sz w:val="22"/>
            <w:szCs w:val="22"/>
          </w:rPr>
          <w:t xml:space="preserve"> </w:t>
        </w:r>
        <w:r w:rsidR="006A25D1" w:rsidRPr="007C0477">
          <w:rPr>
            <w:rStyle w:val="Hyperlink"/>
            <w:rFonts w:cs="Arial"/>
            <w:bCs/>
            <w:sz w:val="22"/>
            <w:szCs w:val="22"/>
          </w:rPr>
          <w:t>Barash</w:t>
        </w:r>
      </w:hyperlink>
      <w:r w:rsidR="002873C1" w:rsidRPr="007C0477">
        <w:rPr>
          <w:rFonts w:cs="Arial"/>
          <w:bCs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285BAF5" w14:textId="60F4DAD4" w:rsidR="00437654" w:rsidRPr="007C0477" w:rsidRDefault="00437654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Mind-Brain: Neurophysiology </w:t>
      </w:r>
    </w:p>
    <w:p w14:paraId="156F7348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4F62283D" w14:textId="6208989F" w:rsidR="0054217E" w:rsidRPr="007C0477" w:rsidRDefault="002A774E" w:rsidP="007C0477">
      <w:pPr>
        <w:rPr>
          <w:rFonts w:cs="Arial"/>
          <w:sz w:val="22"/>
          <w:szCs w:val="22"/>
        </w:rPr>
      </w:pPr>
      <w:hyperlink r:id="rId10" w:history="1">
        <w:r w:rsidR="0054217E" w:rsidRPr="007C0477">
          <w:rPr>
            <w:rStyle w:val="Hyperlink"/>
            <w:rFonts w:cs="Arial"/>
            <w:sz w:val="22"/>
            <w:szCs w:val="22"/>
          </w:rPr>
          <w:t>Alon Chen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FA63E09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Neurobiology of stress</w:t>
      </w:r>
    </w:p>
    <w:p w14:paraId="03AE80D5" w14:textId="62FAD2F7" w:rsidR="00886FF3" w:rsidRPr="007C0477" w:rsidRDefault="00886FF3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4FB43B9C" w14:textId="6EDB3A60" w:rsidR="0054217E" w:rsidRPr="007C0477" w:rsidRDefault="002A774E" w:rsidP="00DD46AD">
      <w:pPr>
        <w:rPr>
          <w:rFonts w:cs="Arial"/>
          <w:sz w:val="22"/>
          <w:szCs w:val="22"/>
        </w:rPr>
      </w:pPr>
      <w:hyperlink r:id="rId11" w:history="1">
        <w:r w:rsidR="0054217E" w:rsidRPr="007C0477">
          <w:rPr>
            <w:rStyle w:val="Hyperlink"/>
            <w:rFonts w:cs="Arial"/>
            <w:sz w:val="22"/>
            <w:szCs w:val="22"/>
          </w:rPr>
          <w:t>Mike Fainzilber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DD46AD">
        <w:rPr>
          <w:rFonts w:cs="Arial"/>
          <w:sz w:val="22"/>
          <w:szCs w:val="22"/>
        </w:rPr>
        <w:t>Department of</w:t>
      </w:r>
      <w:r w:rsidR="0054217E" w:rsidRPr="007C0477">
        <w:rPr>
          <w:rFonts w:cs="Arial"/>
          <w:sz w:val="22"/>
          <w:szCs w:val="22"/>
        </w:rPr>
        <w:t xml:space="preserve"> Biomolecular Sciences</w:t>
      </w:r>
    </w:p>
    <w:p w14:paraId="505FA83D" w14:textId="77777777" w:rsidR="002E60DA" w:rsidRPr="007C0477" w:rsidRDefault="002E60DA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Molecular neurobiology</w:t>
      </w:r>
    </w:p>
    <w:p w14:paraId="715B50A9" w14:textId="77777777" w:rsidR="002856FC" w:rsidRPr="007C0477" w:rsidRDefault="002856FC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00C5FA77" w14:textId="703E05F6" w:rsidR="00214B37" w:rsidRPr="007C0477" w:rsidRDefault="002A774E" w:rsidP="007C0477">
      <w:pPr>
        <w:rPr>
          <w:rFonts w:cs="Arial"/>
          <w:sz w:val="22"/>
          <w:szCs w:val="22"/>
        </w:rPr>
      </w:pPr>
      <w:hyperlink r:id="rId12" w:history="1">
        <w:r w:rsidR="00214B37" w:rsidRPr="007C0477">
          <w:rPr>
            <w:rStyle w:val="Hyperlink"/>
            <w:rFonts w:cs="Arial"/>
            <w:sz w:val="22"/>
            <w:szCs w:val="22"/>
          </w:rPr>
          <w:t>Ofer Feinerman</w:t>
        </w:r>
      </w:hyperlink>
      <w:r w:rsidR="00EB0480" w:rsidRPr="007C0477">
        <w:rPr>
          <w:rFonts w:cs="Arial"/>
          <w:sz w:val="22"/>
          <w:szCs w:val="22"/>
        </w:rPr>
        <w:t>, Department of Physics of Complex Systems</w:t>
      </w:r>
    </w:p>
    <w:p w14:paraId="46265397" w14:textId="77777777" w:rsidR="00214B37" w:rsidRPr="007C0477" w:rsidRDefault="00EB0480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Ant collective behavior </w:t>
      </w:r>
    </w:p>
    <w:p w14:paraId="57325044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47618FB6" w14:textId="291B1731" w:rsidR="00785452" w:rsidRPr="007C0477" w:rsidRDefault="002A774E" w:rsidP="007C0477">
      <w:pPr>
        <w:rPr>
          <w:rFonts w:cs="Arial"/>
          <w:sz w:val="22"/>
          <w:szCs w:val="22"/>
        </w:rPr>
      </w:pPr>
      <w:hyperlink r:id="rId13" w:history="1">
        <w:r w:rsidR="00785452" w:rsidRPr="00DD46AD">
          <w:rPr>
            <w:rStyle w:val="Hyperlink"/>
            <w:rFonts w:cs="Arial"/>
            <w:sz w:val="22"/>
            <w:szCs w:val="22"/>
          </w:rPr>
          <w:t>Tamar Flash</w:t>
        </w:r>
      </w:hyperlink>
      <w:r w:rsidR="00B55F71" w:rsidRPr="007C0477">
        <w:rPr>
          <w:rFonts w:cs="Arial"/>
          <w:sz w:val="22"/>
          <w:szCs w:val="22"/>
        </w:rPr>
        <w:t xml:space="preserve">, </w:t>
      </w:r>
      <w:r w:rsidR="00E11CF9" w:rsidRPr="007C0477">
        <w:rPr>
          <w:rFonts w:cs="Arial"/>
          <w:sz w:val="22"/>
          <w:szCs w:val="22"/>
        </w:rPr>
        <w:t xml:space="preserve">Department of Computer Science </w:t>
      </w:r>
      <w:proofErr w:type="gramStart"/>
      <w:r w:rsidR="00E11CF9" w:rsidRPr="007C0477">
        <w:rPr>
          <w:rFonts w:cs="Arial"/>
          <w:sz w:val="22"/>
          <w:szCs w:val="22"/>
        </w:rPr>
        <w:t>And</w:t>
      </w:r>
      <w:proofErr w:type="gramEnd"/>
      <w:r w:rsidR="00E11CF9" w:rsidRPr="007C0477">
        <w:rPr>
          <w:rFonts w:cs="Arial"/>
          <w:sz w:val="22"/>
          <w:szCs w:val="22"/>
        </w:rPr>
        <w:t xml:space="preserve"> Applied Mathematics</w:t>
      </w:r>
    </w:p>
    <w:p w14:paraId="04D325D8" w14:textId="77777777" w:rsidR="007B1451" w:rsidRPr="007C0477" w:rsidRDefault="007B1451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Motor control in humans and robotic systems</w:t>
      </w:r>
    </w:p>
    <w:p w14:paraId="403E17B2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335F7216" w14:textId="48B5C3E3" w:rsidR="0054217E" w:rsidRPr="007C0477" w:rsidRDefault="002A774E" w:rsidP="00DD46AD">
      <w:pPr>
        <w:rPr>
          <w:rFonts w:cs="Arial"/>
          <w:sz w:val="22"/>
          <w:szCs w:val="22"/>
        </w:rPr>
      </w:pPr>
      <w:hyperlink r:id="rId14" w:history="1">
        <w:r w:rsidR="0054217E" w:rsidRPr="00DD46AD">
          <w:rPr>
            <w:rStyle w:val="Hyperlink"/>
            <w:rFonts w:cs="Arial"/>
            <w:sz w:val="22"/>
            <w:szCs w:val="22"/>
          </w:rPr>
          <w:t>Eran Hornstein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DD46AD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Genetics</w:t>
      </w:r>
    </w:p>
    <w:p w14:paraId="291FDD16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Regulation of cellular processes by miRNAs</w:t>
      </w:r>
    </w:p>
    <w:p w14:paraId="035D709D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32E04A3F" w14:textId="52547815" w:rsidR="0054217E" w:rsidRPr="007C0477" w:rsidRDefault="002A774E" w:rsidP="007C0477">
      <w:pPr>
        <w:rPr>
          <w:rFonts w:cs="Arial"/>
          <w:sz w:val="22"/>
          <w:szCs w:val="22"/>
        </w:rPr>
      </w:pPr>
      <w:hyperlink r:id="rId15" w:history="1">
        <w:r w:rsidR="0054217E" w:rsidRPr="00DD46AD">
          <w:rPr>
            <w:rStyle w:val="Hyperlink"/>
            <w:rFonts w:cs="Arial"/>
            <w:sz w:val="22"/>
            <w:szCs w:val="22"/>
          </w:rPr>
          <w:t>Tali Kimchi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2B5EF28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Neuronal basis of sexually dimorphic behaviors</w:t>
      </w:r>
    </w:p>
    <w:p w14:paraId="618D1918" w14:textId="28F543AF" w:rsidR="00715C22" w:rsidRPr="00DD46AD" w:rsidRDefault="00715C22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220FB222" w14:textId="77777777" w:rsidR="00DD46AD" w:rsidRDefault="002A774E" w:rsidP="00DD46AD">
      <w:pPr>
        <w:rPr>
          <w:rFonts w:cs="Arial"/>
          <w:b/>
          <w:bCs/>
          <w:i/>
          <w:color w:val="000000" w:themeColor="text1"/>
          <w:sz w:val="22"/>
          <w:szCs w:val="22"/>
          <w:rtl/>
        </w:rPr>
      </w:pPr>
      <w:hyperlink r:id="rId16" w:history="1">
        <w:r w:rsidR="00715C22" w:rsidRPr="00DD46AD">
          <w:rPr>
            <w:rStyle w:val="Hyperlink"/>
            <w:rFonts w:cs="Arial"/>
            <w:bCs/>
            <w:sz w:val="22"/>
            <w:szCs w:val="22"/>
          </w:rPr>
          <w:t>Ilan</w:t>
        </w:r>
        <w:r w:rsidR="00F94A83" w:rsidRPr="00DD46AD">
          <w:rPr>
            <w:rStyle w:val="Hyperlink"/>
            <w:sz w:val="22"/>
            <w:szCs w:val="22"/>
          </w:rPr>
          <w:t xml:space="preserve"> </w:t>
        </w:r>
        <w:r w:rsidR="00F94A83" w:rsidRPr="00DD46AD">
          <w:rPr>
            <w:rStyle w:val="Hyperlink"/>
            <w:rFonts w:cs="Arial"/>
            <w:bCs/>
            <w:sz w:val="22"/>
            <w:szCs w:val="22"/>
          </w:rPr>
          <w:t>Lampl</w:t>
        </w:r>
      </w:hyperlink>
      <w:r w:rsidR="00F60194" w:rsidRPr="007C0477">
        <w:rPr>
          <w:rFonts w:cs="Arial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DD46AD"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</w:p>
    <w:p w14:paraId="4C679D8F" w14:textId="4F317B39" w:rsidR="00715C22" w:rsidRPr="007C0477" w:rsidRDefault="00715C22" w:rsidP="00DD46AD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Processing of sensory information in the cerebral cortex</w:t>
      </w:r>
    </w:p>
    <w:p w14:paraId="7736E89D" w14:textId="77777777" w:rsidR="000718CC" w:rsidRPr="007C0477" w:rsidRDefault="000718CC" w:rsidP="007C0477">
      <w:pPr>
        <w:rPr>
          <w:rFonts w:cs="Arial"/>
          <w:i/>
          <w:color w:val="0000FF"/>
          <w:sz w:val="22"/>
          <w:szCs w:val="22"/>
        </w:rPr>
      </w:pPr>
    </w:p>
    <w:p w14:paraId="3E14562F" w14:textId="765CBFA8" w:rsidR="0054217E" w:rsidRPr="007C0477" w:rsidRDefault="002A774E" w:rsidP="007C0477">
      <w:pPr>
        <w:rPr>
          <w:rFonts w:cs="Arial"/>
          <w:sz w:val="22"/>
          <w:szCs w:val="22"/>
        </w:rPr>
      </w:pPr>
      <w:hyperlink r:id="rId17" w:history="1">
        <w:r w:rsidR="0054217E" w:rsidRPr="00DD46AD">
          <w:rPr>
            <w:rStyle w:val="Hyperlink"/>
            <w:rFonts w:cs="Arial"/>
            <w:sz w:val="22"/>
            <w:szCs w:val="22"/>
          </w:rPr>
          <w:t>Gil Levkowitz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Cell Biology</w:t>
      </w:r>
    </w:p>
    <w:p w14:paraId="3ADD135C" w14:textId="7E2D6421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Development a</w:t>
      </w:r>
      <w:r w:rsidR="007C0477" w:rsidRPr="007C0477">
        <w:rPr>
          <w:rFonts w:cs="Arial"/>
          <w:b/>
          <w:i/>
          <w:iCs/>
          <w:color w:val="000000" w:themeColor="text1"/>
          <w:sz w:val="22"/>
          <w:szCs w:val="22"/>
        </w:rPr>
        <w:t>nd function of the hypothalamus</w:t>
      </w:r>
    </w:p>
    <w:p w14:paraId="2D3B1DBF" w14:textId="72F1D91C" w:rsidR="00A5323B" w:rsidRPr="00DD46AD" w:rsidRDefault="00A5323B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50EE120D" w14:textId="77777777" w:rsidR="00DD46AD" w:rsidRDefault="002A774E" w:rsidP="00DD46AD">
      <w:pPr>
        <w:rPr>
          <w:rFonts w:cs="Arial"/>
          <w:b/>
          <w:bCs/>
          <w:i/>
          <w:color w:val="000000" w:themeColor="text1"/>
          <w:sz w:val="22"/>
          <w:szCs w:val="22"/>
          <w:rtl/>
        </w:rPr>
      </w:pPr>
      <w:hyperlink r:id="rId18" w:history="1">
        <w:r w:rsidR="00A5323B" w:rsidRPr="00DD46AD">
          <w:rPr>
            <w:rStyle w:val="Hyperlink"/>
            <w:rFonts w:cs="Arial"/>
            <w:bCs/>
            <w:sz w:val="22"/>
            <w:szCs w:val="22"/>
          </w:rPr>
          <w:t>Rafi</w:t>
        </w:r>
        <w:r w:rsidR="005A2990" w:rsidRPr="00DD46AD">
          <w:rPr>
            <w:rStyle w:val="Hyperlink"/>
            <w:rFonts w:cs="Arial"/>
            <w:bCs/>
            <w:sz w:val="22"/>
            <w:szCs w:val="22"/>
          </w:rPr>
          <w:t xml:space="preserve"> Malach</w:t>
        </w:r>
      </w:hyperlink>
      <w:r w:rsidR="00047E6C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DD46AD"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</w:p>
    <w:p w14:paraId="67A52E24" w14:textId="58375BBB" w:rsidR="00316BF0" w:rsidRPr="007C0477" w:rsidRDefault="003727C4" w:rsidP="00DD46AD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Vision and the human brain</w:t>
      </w:r>
    </w:p>
    <w:p w14:paraId="6F40BED6" w14:textId="77777777" w:rsidR="007C0477" w:rsidRDefault="007C0477" w:rsidP="007C0477">
      <w:pPr>
        <w:rPr>
          <w:sz w:val="22"/>
          <w:szCs w:val="22"/>
        </w:rPr>
      </w:pPr>
    </w:p>
    <w:p w14:paraId="46E81C2E" w14:textId="7D563133" w:rsidR="00BF2C82" w:rsidRPr="007C0477" w:rsidRDefault="002A774E" w:rsidP="007C0477">
      <w:pPr>
        <w:rPr>
          <w:rFonts w:cs="Arial"/>
          <w:sz w:val="22"/>
          <w:szCs w:val="22"/>
        </w:rPr>
      </w:pPr>
      <w:hyperlink r:id="rId19" w:history="1">
        <w:r w:rsidR="00316BF0" w:rsidRPr="00DD46AD">
          <w:rPr>
            <w:rStyle w:val="Hyperlink"/>
            <w:rFonts w:cs="Arial"/>
            <w:sz w:val="22"/>
            <w:szCs w:val="22"/>
          </w:rPr>
          <w:t>Elisha Moses</w:t>
        </w:r>
      </w:hyperlink>
      <w:r w:rsidR="00C75F66" w:rsidRPr="007C0477">
        <w:rPr>
          <w:rFonts w:cs="Arial"/>
          <w:sz w:val="22"/>
          <w:szCs w:val="22"/>
        </w:rPr>
        <w:t>, Department of Physics of Complex Systems</w:t>
      </w:r>
    </w:p>
    <w:p w14:paraId="376FE167" w14:textId="77777777" w:rsidR="007722D1" w:rsidRPr="00A21245" w:rsidRDefault="007722D1" w:rsidP="007722D1">
      <w:pPr>
        <w:rPr>
          <w:rFonts w:eastAsia="Times New Roman"/>
          <w:b/>
          <w:bCs/>
          <w:i/>
          <w:iCs/>
          <w:sz w:val="22"/>
          <w:szCs w:val="22"/>
        </w:rPr>
      </w:pPr>
      <w:r w:rsidRPr="00A21245">
        <w:rPr>
          <w:rFonts w:eastAsia="Times New Roman"/>
          <w:b/>
          <w:bCs/>
          <w:i/>
          <w:iCs/>
          <w:color w:val="000000"/>
          <w:sz w:val="22"/>
          <w:szCs w:val="22"/>
        </w:rPr>
        <w:t>Physics of biological computation</w:t>
      </w:r>
    </w:p>
    <w:p w14:paraId="518DE947" w14:textId="79CCDD1B" w:rsidR="00D043C6" w:rsidRDefault="00D043C6" w:rsidP="007C0477">
      <w:pPr>
        <w:rPr>
          <w:rFonts w:cs="Arial"/>
          <w:i/>
          <w:color w:val="0000FF"/>
          <w:sz w:val="22"/>
          <w:szCs w:val="22"/>
        </w:rPr>
      </w:pPr>
    </w:p>
    <w:p w14:paraId="6DD80A12" w14:textId="33942F65" w:rsidR="00F20194" w:rsidRDefault="00F20194" w:rsidP="007C0477">
      <w:pPr>
        <w:rPr>
          <w:rFonts w:cs="Arial"/>
          <w:bCs/>
          <w:color w:val="000000" w:themeColor="text1"/>
          <w:sz w:val="22"/>
          <w:szCs w:val="22"/>
        </w:rPr>
      </w:pPr>
      <w:r w:rsidRPr="002642E6">
        <w:rPr>
          <w:rStyle w:val="Hyperlink"/>
          <w:rFonts w:cs="Arial"/>
          <w:bCs/>
          <w:sz w:val="22"/>
          <w:szCs w:val="22"/>
        </w:rPr>
        <w:t>Meital Oren</w:t>
      </w:r>
      <w:r>
        <w:rPr>
          <w:rFonts w:cs="Arial"/>
          <w:i/>
          <w:color w:val="0000FF"/>
          <w:sz w:val="22"/>
          <w:szCs w:val="22"/>
        </w:rPr>
        <w:t xml:space="preserve">, </w:t>
      </w:r>
      <w:r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29B944D3" w14:textId="77777777" w:rsidR="00890A00" w:rsidRPr="00890A00" w:rsidRDefault="00890A00" w:rsidP="00890A00">
      <w:pPr>
        <w:rPr>
          <w:rFonts w:eastAsia="Times New Roman"/>
          <w:b/>
          <w:bCs/>
          <w:i/>
          <w:iCs/>
          <w:color w:val="000000"/>
          <w:sz w:val="22"/>
          <w:szCs w:val="22"/>
        </w:rPr>
      </w:pPr>
      <w:r w:rsidRPr="00890A00">
        <w:rPr>
          <w:rFonts w:eastAsia="Times New Roman"/>
          <w:b/>
          <w:bCs/>
          <w:i/>
          <w:iCs/>
          <w:color w:val="000000"/>
          <w:sz w:val="22"/>
          <w:szCs w:val="22"/>
        </w:rPr>
        <w:t>Sexual dimorphism: from molecules and synapses to circuits and behaviors</w:t>
      </w:r>
    </w:p>
    <w:p w14:paraId="7EB058A1" w14:textId="77777777" w:rsidR="002642E6" w:rsidRDefault="002642E6" w:rsidP="007C0477">
      <w:pPr>
        <w:rPr>
          <w:rFonts w:cs="Arial"/>
          <w:bCs/>
          <w:color w:val="000000" w:themeColor="text1"/>
          <w:sz w:val="22"/>
          <w:szCs w:val="22"/>
        </w:rPr>
      </w:pPr>
    </w:p>
    <w:p w14:paraId="4C3B1718" w14:textId="679785B4" w:rsidR="00D043C6" w:rsidRPr="00DD46AD" w:rsidRDefault="000112D7" w:rsidP="00DD46AD">
      <w:pPr>
        <w:rPr>
          <w:rFonts w:cs="Arial"/>
          <w:bCs/>
          <w:color w:val="0000FF"/>
          <w:sz w:val="22"/>
          <w:szCs w:val="22"/>
        </w:rPr>
      </w:pPr>
      <w:hyperlink r:id="rId20" w:history="1">
        <w:r w:rsidR="00D043C6" w:rsidRPr="00DD46AD">
          <w:rPr>
            <w:rStyle w:val="Hyperlink"/>
            <w:rFonts w:cs="Arial"/>
            <w:bCs/>
            <w:sz w:val="22"/>
            <w:szCs w:val="22"/>
          </w:rPr>
          <w:t>Rony</w:t>
        </w:r>
        <w:r w:rsidR="00314178" w:rsidRPr="00DD46AD">
          <w:rPr>
            <w:rStyle w:val="Hyperlink"/>
            <w:sz w:val="22"/>
            <w:szCs w:val="22"/>
          </w:rPr>
          <w:t xml:space="preserve"> </w:t>
        </w:r>
        <w:r w:rsidR="00314178" w:rsidRPr="00DD46AD">
          <w:rPr>
            <w:rStyle w:val="Hyperlink"/>
            <w:rFonts w:cs="Arial"/>
            <w:bCs/>
            <w:sz w:val="22"/>
            <w:szCs w:val="22"/>
          </w:rPr>
          <w:t>Paz</w:t>
        </w:r>
      </w:hyperlink>
      <w:r w:rsidR="008B6BD7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11F1C671" w14:textId="79CE48D4" w:rsidR="00D043C6" w:rsidRPr="007C0477" w:rsidRDefault="00D043C6" w:rsidP="007C0477">
      <w:pPr>
        <w:rPr>
          <w:rFonts w:cs="Arial"/>
          <w:b/>
          <w:bCs/>
          <w:i/>
          <w:color w:val="0000FF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mechanisms of learning</w:t>
      </w:r>
    </w:p>
    <w:p w14:paraId="5CA4C323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37DEEC42" w14:textId="75CF77A9" w:rsidR="0051149F" w:rsidRPr="007C0477" w:rsidRDefault="002A774E" w:rsidP="00DD46AD">
      <w:pPr>
        <w:rPr>
          <w:rFonts w:cs="Arial"/>
          <w:sz w:val="22"/>
          <w:szCs w:val="22"/>
        </w:rPr>
      </w:pPr>
      <w:hyperlink r:id="rId21" w:history="1">
        <w:r w:rsidR="0054217E" w:rsidRPr="00DD46AD">
          <w:rPr>
            <w:rStyle w:val="Hyperlink"/>
            <w:rFonts w:cs="Arial"/>
            <w:sz w:val="22"/>
            <w:szCs w:val="22"/>
          </w:rPr>
          <w:t>Elior Peles</w:t>
        </w:r>
      </w:hyperlink>
      <w:r w:rsidR="00DD46AD">
        <w:rPr>
          <w:rFonts w:cs="Arial"/>
          <w:sz w:val="22"/>
          <w:szCs w:val="22"/>
        </w:rPr>
        <w:t xml:space="preserve">, Department </w:t>
      </w:r>
      <w:r w:rsidR="0054217E" w:rsidRPr="007C0477">
        <w:rPr>
          <w:rFonts w:cs="Arial"/>
          <w:sz w:val="22"/>
          <w:szCs w:val="22"/>
        </w:rPr>
        <w:t>of Molecular Cell Biology</w:t>
      </w:r>
    </w:p>
    <w:p w14:paraId="2E01398A" w14:textId="77777777" w:rsidR="00F71A63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The development of myelinated nerves</w:t>
      </w:r>
    </w:p>
    <w:p w14:paraId="5792462D" w14:textId="77777777" w:rsidR="0051149F" w:rsidRPr="007C0477" w:rsidRDefault="0051149F" w:rsidP="007C0477">
      <w:pPr>
        <w:rPr>
          <w:rFonts w:cs="Arial"/>
          <w:color w:val="0000FF"/>
          <w:sz w:val="22"/>
          <w:szCs w:val="22"/>
        </w:rPr>
      </w:pPr>
    </w:p>
    <w:p w14:paraId="00093422" w14:textId="3A2DD603" w:rsidR="0054217E" w:rsidRPr="007C0477" w:rsidRDefault="002A774E" w:rsidP="00DD46AD">
      <w:pPr>
        <w:rPr>
          <w:rFonts w:cs="Arial"/>
          <w:sz w:val="22"/>
          <w:szCs w:val="22"/>
        </w:rPr>
      </w:pPr>
      <w:hyperlink r:id="rId22" w:history="1">
        <w:r w:rsidR="0054217E" w:rsidRPr="00DD46AD">
          <w:rPr>
            <w:rStyle w:val="Hyperlink"/>
            <w:rFonts w:cs="Arial"/>
            <w:sz w:val="22"/>
            <w:szCs w:val="22"/>
          </w:rPr>
          <w:t>Orly Reiner</w:t>
        </w:r>
      </w:hyperlink>
      <w:r w:rsidR="00DD46AD">
        <w:rPr>
          <w:rFonts w:cs="Arial"/>
          <w:sz w:val="22"/>
          <w:szCs w:val="22"/>
        </w:rPr>
        <w:t>, Department</w:t>
      </w:r>
      <w:r w:rsidR="0054217E" w:rsidRPr="007C0477">
        <w:rPr>
          <w:rFonts w:cs="Arial"/>
          <w:sz w:val="22"/>
          <w:szCs w:val="22"/>
        </w:rPr>
        <w:t xml:space="preserve"> of Molecular Genetics</w:t>
      </w:r>
    </w:p>
    <w:p w14:paraId="219B1087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Forming the Cortex-translating environmental cues to cellular responses</w:t>
      </w:r>
    </w:p>
    <w:p w14:paraId="7C21BD63" w14:textId="13A569DA" w:rsidR="00A14189" w:rsidRPr="00DD46AD" w:rsidRDefault="00A14189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356B7248" w14:textId="07104931" w:rsidR="00A14189" w:rsidRPr="00DD46AD" w:rsidRDefault="002A774E" w:rsidP="00DD46AD">
      <w:pPr>
        <w:rPr>
          <w:rFonts w:cs="Arial"/>
          <w:bCs/>
          <w:color w:val="0000FF"/>
          <w:sz w:val="22"/>
          <w:szCs w:val="22"/>
        </w:rPr>
      </w:pPr>
      <w:hyperlink r:id="rId23" w:history="1">
        <w:r w:rsidR="00A14189" w:rsidRPr="00DD46AD">
          <w:rPr>
            <w:rStyle w:val="Hyperlink"/>
            <w:rFonts w:cs="Arial"/>
            <w:bCs/>
            <w:sz w:val="22"/>
            <w:szCs w:val="22"/>
          </w:rPr>
          <w:t>Michal</w:t>
        </w:r>
        <w:r w:rsidR="00985B2D" w:rsidRPr="00DD46AD">
          <w:rPr>
            <w:rStyle w:val="Hyperlink"/>
            <w:sz w:val="22"/>
            <w:szCs w:val="22"/>
          </w:rPr>
          <w:t xml:space="preserve"> </w:t>
        </w:r>
        <w:r w:rsidR="00985B2D" w:rsidRPr="00DD46AD">
          <w:rPr>
            <w:rStyle w:val="Hyperlink"/>
            <w:rFonts w:cs="Arial"/>
            <w:bCs/>
            <w:sz w:val="22"/>
            <w:szCs w:val="22"/>
          </w:rPr>
          <w:t>Rivlin</w:t>
        </w:r>
      </w:hyperlink>
      <w:r w:rsidR="007B57B8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760C0A3F" w14:textId="4516B834" w:rsidR="00A14189" w:rsidRPr="007C0477" w:rsidRDefault="00A1418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Dynamic computations in the retina</w:t>
      </w:r>
    </w:p>
    <w:p w14:paraId="2BE2ED79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46F207C6" w14:textId="3F75E307" w:rsidR="0054217E" w:rsidRPr="007C0477" w:rsidRDefault="002A774E" w:rsidP="00DD46AD">
      <w:pPr>
        <w:rPr>
          <w:rFonts w:cs="Arial"/>
          <w:sz w:val="22"/>
          <w:szCs w:val="22"/>
        </w:rPr>
      </w:pPr>
      <w:hyperlink r:id="rId24" w:history="1">
        <w:r w:rsidR="0054217E" w:rsidRPr="00DD46AD">
          <w:rPr>
            <w:rStyle w:val="Hyperlink"/>
            <w:rFonts w:cs="Arial"/>
            <w:sz w:val="22"/>
            <w:szCs w:val="22"/>
          </w:rPr>
          <w:t xml:space="preserve">Eitan </w:t>
        </w:r>
        <w:proofErr w:type="spellStart"/>
        <w:r w:rsidR="0054217E" w:rsidRPr="00DD46AD">
          <w:rPr>
            <w:rStyle w:val="Hyperlink"/>
            <w:rFonts w:cs="Arial"/>
            <w:sz w:val="22"/>
            <w:szCs w:val="22"/>
          </w:rPr>
          <w:t>Reuveny</w:t>
        </w:r>
        <w:proofErr w:type="spellEnd"/>
      </w:hyperlink>
      <w:r w:rsidR="0054217E" w:rsidRPr="007C0477">
        <w:rPr>
          <w:rFonts w:cs="Arial"/>
          <w:sz w:val="22"/>
          <w:szCs w:val="22"/>
        </w:rPr>
        <w:t>, Dep</w:t>
      </w:r>
      <w:r w:rsidR="00DD46AD">
        <w:rPr>
          <w:rFonts w:cs="Arial"/>
          <w:sz w:val="22"/>
          <w:szCs w:val="22"/>
        </w:rPr>
        <w:t>artment</w:t>
      </w:r>
      <w:r w:rsidR="0054217E" w:rsidRPr="007C0477">
        <w:rPr>
          <w:rFonts w:cs="Arial"/>
          <w:sz w:val="22"/>
          <w:szCs w:val="22"/>
        </w:rPr>
        <w:t xml:space="preserve"> of Biomolecular Sciences </w:t>
      </w:r>
    </w:p>
    <w:p w14:paraId="3BBD1685" w14:textId="77777777" w:rsidR="0051149F" w:rsidRPr="007C0477" w:rsidRDefault="0054217E" w:rsidP="007C0477">
      <w:pPr>
        <w:rPr>
          <w:rFonts w:cs="Arial"/>
          <w:b/>
          <w:i/>
          <w:iCs/>
          <w:color w:val="0000FF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Ion channel – signaling Physiology and biophysics</w:t>
      </w:r>
    </w:p>
    <w:p w14:paraId="4E211E8E" w14:textId="3EAF8A01" w:rsidR="00064FF3" w:rsidRPr="00DD46AD" w:rsidRDefault="00064FF3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679E0F71" w14:textId="61AE0565" w:rsidR="00064FF3" w:rsidRPr="00DD46AD" w:rsidRDefault="002A774E" w:rsidP="00DD46AD">
      <w:pPr>
        <w:rPr>
          <w:rFonts w:cs="Arial"/>
          <w:bCs/>
          <w:color w:val="0000FF"/>
          <w:sz w:val="22"/>
          <w:szCs w:val="22"/>
        </w:rPr>
      </w:pPr>
      <w:hyperlink r:id="rId25" w:history="1">
        <w:r w:rsidR="00064FF3" w:rsidRPr="00DD46AD">
          <w:rPr>
            <w:rStyle w:val="Hyperlink"/>
            <w:rFonts w:cs="Arial"/>
            <w:bCs/>
            <w:sz w:val="22"/>
            <w:szCs w:val="22"/>
          </w:rPr>
          <w:t>Dov</w:t>
        </w:r>
        <w:r w:rsidR="006D68E6" w:rsidRPr="00DD46AD">
          <w:rPr>
            <w:rStyle w:val="Hyperlink"/>
            <w:sz w:val="22"/>
            <w:szCs w:val="22"/>
          </w:rPr>
          <w:t xml:space="preserve"> </w:t>
        </w:r>
        <w:r w:rsidR="006D68E6" w:rsidRPr="00DD46AD">
          <w:rPr>
            <w:rStyle w:val="Hyperlink"/>
            <w:rFonts w:cs="Arial"/>
            <w:bCs/>
            <w:sz w:val="22"/>
            <w:szCs w:val="22"/>
          </w:rPr>
          <w:t>Sagi</w:t>
        </w:r>
      </w:hyperlink>
      <w:r w:rsidR="00064FF3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E2C0088" w14:textId="4308ABB1" w:rsidR="0051149F" w:rsidRPr="007C0477" w:rsidRDefault="00064FF3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From images to visual perception</w:t>
      </w:r>
    </w:p>
    <w:p w14:paraId="35C3446F" w14:textId="063DE6C3" w:rsidR="00BB313B" w:rsidRPr="003F6CA2" w:rsidRDefault="00BB313B" w:rsidP="007C0477">
      <w:pPr>
        <w:rPr>
          <w:rFonts w:cs="Arial"/>
          <w:i/>
          <w:color w:val="0000FF"/>
          <w:sz w:val="22"/>
          <w:szCs w:val="22"/>
        </w:rPr>
      </w:pPr>
    </w:p>
    <w:p w14:paraId="1F251CC2" w14:textId="16F828D7" w:rsidR="00BB313B" w:rsidRPr="003F6CA2" w:rsidRDefault="002A774E" w:rsidP="003F6CA2">
      <w:pPr>
        <w:rPr>
          <w:rFonts w:cs="Arial"/>
          <w:bCs/>
          <w:color w:val="0000FF"/>
          <w:sz w:val="22"/>
          <w:szCs w:val="22"/>
        </w:rPr>
      </w:pPr>
      <w:hyperlink r:id="rId26" w:history="1">
        <w:r w:rsidR="00BB313B" w:rsidRPr="003F6CA2">
          <w:rPr>
            <w:rStyle w:val="Hyperlink"/>
            <w:rFonts w:cs="Arial"/>
            <w:bCs/>
            <w:sz w:val="22"/>
            <w:szCs w:val="22"/>
          </w:rPr>
          <w:t>Elad</w:t>
        </w:r>
        <w:r w:rsidR="006D68E6" w:rsidRPr="003F6CA2">
          <w:rPr>
            <w:rStyle w:val="Hyperlink"/>
            <w:sz w:val="22"/>
            <w:szCs w:val="22"/>
          </w:rPr>
          <w:t xml:space="preserve"> </w:t>
        </w:r>
        <w:r w:rsidR="006D68E6" w:rsidRPr="003F6CA2">
          <w:rPr>
            <w:rStyle w:val="Hyperlink"/>
            <w:rFonts w:cs="Arial"/>
            <w:bCs/>
            <w:sz w:val="22"/>
            <w:szCs w:val="22"/>
          </w:rPr>
          <w:t>Schneidman</w:t>
        </w:r>
      </w:hyperlink>
      <w:r w:rsidR="00A2084A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DCD0E6C" w14:textId="1CE487E4" w:rsidR="00BB313B" w:rsidRPr="007C0477" w:rsidRDefault="00BB313B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computation, learning, and collective behavior</w:t>
      </w:r>
    </w:p>
    <w:p w14:paraId="3103B6BC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6EAF3E2B" w14:textId="6233FEA2" w:rsidR="0054217E" w:rsidRPr="007C0477" w:rsidRDefault="002A774E" w:rsidP="003F6CA2">
      <w:pPr>
        <w:rPr>
          <w:rFonts w:cs="Arial"/>
          <w:sz w:val="22"/>
          <w:szCs w:val="22"/>
        </w:rPr>
      </w:pPr>
      <w:hyperlink r:id="rId27" w:history="1">
        <w:r w:rsidR="0054217E" w:rsidRPr="003F6CA2">
          <w:rPr>
            <w:rStyle w:val="Hyperlink"/>
            <w:rFonts w:cs="Arial"/>
            <w:sz w:val="22"/>
            <w:szCs w:val="22"/>
          </w:rPr>
          <w:t>Michal Schwartz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53F0D80E" w14:textId="77777777" w:rsidR="00E41C08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The laboratory of the immunology of the mind in health and disease</w:t>
      </w:r>
    </w:p>
    <w:p w14:paraId="768608B6" w14:textId="77777777" w:rsidR="0051149F" w:rsidRPr="007C0477" w:rsidRDefault="0051149F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599D623B" w14:textId="3CC6C57A" w:rsidR="0054217E" w:rsidRPr="007C0477" w:rsidRDefault="002A774E" w:rsidP="003F6CA2">
      <w:pPr>
        <w:rPr>
          <w:rFonts w:cs="Arial"/>
          <w:sz w:val="22"/>
          <w:szCs w:val="22"/>
        </w:rPr>
      </w:pPr>
      <w:hyperlink r:id="rId28" w:history="1">
        <w:r w:rsidR="0054217E" w:rsidRPr="003F6CA2">
          <w:rPr>
            <w:rStyle w:val="Hyperlink"/>
            <w:rFonts w:cs="Arial"/>
            <w:sz w:val="22"/>
            <w:szCs w:val="22"/>
          </w:rPr>
          <w:t>Oren Schuldiner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Cell Biology</w:t>
      </w:r>
    </w:p>
    <w:p w14:paraId="0F0913B9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Molecular mechanisms of neuronal remodeling</w:t>
      </w:r>
    </w:p>
    <w:p w14:paraId="05CE66C6" w14:textId="2782F91F" w:rsidR="0082596B" w:rsidRPr="003F6CA2" w:rsidRDefault="0082596B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2B1C5E62" w14:textId="25F3FD30" w:rsidR="00915089" w:rsidRPr="003F6CA2" w:rsidRDefault="002A774E" w:rsidP="003F6CA2">
      <w:pPr>
        <w:rPr>
          <w:rFonts w:cs="Arial"/>
          <w:bCs/>
          <w:i/>
          <w:iCs/>
          <w:color w:val="0000FF"/>
          <w:sz w:val="22"/>
          <w:szCs w:val="22"/>
        </w:rPr>
      </w:pPr>
      <w:hyperlink r:id="rId29" w:history="1">
        <w:r w:rsidR="00915089" w:rsidRPr="003F6CA2">
          <w:rPr>
            <w:rStyle w:val="Hyperlink"/>
            <w:rFonts w:cs="Arial"/>
            <w:bCs/>
            <w:sz w:val="22"/>
            <w:szCs w:val="22"/>
          </w:rPr>
          <w:t>Noam</w:t>
        </w:r>
        <w:r w:rsidR="0077443F" w:rsidRPr="003F6CA2">
          <w:rPr>
            <w:rStyle w:val="Hyperlink"/>
            <w:sz w:val="22"/>
            <w:szCs w:val="22"/>
          </w:rPr>
          <w:t xml:space="preserve"> </w:t>
        </w:r>
        <w:r w:rsidR="0077443F" w:rsidRPr="003F6CA2">
          <w:rPr>
            <w:rStyle w:val="Hyperlink"/>
            <w:rFonts w:cs="Arial"/>
            <w:bCs/>
            <w:sz w:val="22"/>
            <w:szCs w:val="22"/>
          </w:rPr>
          <w:t>Sobel</w:t>
        </w:r>
      </w:hyperlink>
      <w:r w:rsidR="00476CF1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7A5DAD44" w14:textId="5B8F04C8" w:rsidR="00915089" w:rsidRPr="007C0477" w:rsidRDefault="0091508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Olfaction</w:t>
      </w:r>
    </w:p>
    <w:p w14:paraId="0AAB75A7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76CCF778" w14:textId="65351E9F" w:rsidR="005C1433" w:rsidRPr="007C0477" w:rsidRDefault="002A774E" w:rsidP="003F6CA2">
      <w:pPr>
        <w:rPr>
          <w:rFonts w:cs="Arial"/>
          <w:bCs/>
          <w:i/>
          <w:iCs/>
          <w:sz w:val="22"/>
          <w:szCs w:val="22"/>
        </w:rPr>
      </w:pPr>
      <w:hyperlink r:id="rId30" w:history="1">
        <w:r w:rsidR="0054217E" w:rsidRPr="003F6CA2">
          <w:rPr>
            <w:rStyle w:val="Hyperlink"/>
            <w:rFonts w:cs="Arial"/>
            <w:sz w:val="22"/>
            <w:szCs w:val="22"/>
          </w:rPr>
          <w:t>Ivo Spiegel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ECD4721" w14:textId="77777777" w:rsidR="0051149F" w:rsidRPr="007C0477" w:rsidRDefault="00407E7F" w:rsidP="007C0477">
      <w:pPr>
        <w:rPr>
          <w:rFonts w:cs="Arial"/>
          <w:b/>
          <w:i/>
          <w:iCs/>
          <w:color w:val="0000FF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How experience regulates brain function</w:t>
      </w:r>
    </w:p>
    <w:p w14:paraId="303EBAD8" w14:textId="2B23F6EC" w:rsidR="000E53A9" w:rsidRPr="003F6CA2" w:rsidRDefault="000E53A9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7192BADF" w14:textId="72210F1E" w:rsidR="000E53A9" w:rsidRPr="003F6CA2" w:rsidRDefault="002A774E" w:rsidP="003F6CA2">
      <w:pPr>
        <w:rPr>
          <w:rFonts w:cs="Arial"/>
          <w:bCs/>
          <w:color w:val="0000FF"/>
          <w:sz w:val="22"/>
          <w:szCs w:val="22"/>
        </w:rPr>
      </w:pPr>
      <w:hyperlink r:id="rId31" w:history="1">
        <w:r w:rsidR="000E53A9" w:rsidRPr="003F6CA2">
          <w:rPr>
            <w:rStyle w:val="Hyperlink"/>
            <w:rFonts w:cs="Arial"/>
            <w:bCs/>
            <w:sz w:val="22"/>
            <w:szCs w:val="22"/>
          </w:rPr>
          <w:t>Michail</w:t>
        </w:r>
        <w:r w:rsidR="00E11341" w:rsidRPr="003F6CA2">
          <w:rPr>
            <w:rStyle w:val="Hyperlink"/>
            <w:sz w:val="22"/>
            <w:szCs w:val="22"/>
          </w:rPr>
          <w:t xml:space="preserve"> </w:t>
        </w:r>
        <w:r w:rsidR="00E11341" w:rsidRPr="003F6CA2">
          <w:rPr>
            <w:rStyle w:val="Hyperlink"/>
            <w:rFonts w:cs="Arial"/>
            <w:bCs/>
            <w:sz w:val="22"/>
            <w:szCs w:val="22"/>
          </w:rPr>
          <w:t>Tsodyks</w:t>
        </w:r>
      </w:hyperlink>
      <w:r w:rsidR="000E53A9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1F3F7C95" w14:textId="4F487E59" w:rsidR="0051149F" w:rsidRPr="007C0477" w:rsidRDefault="000E53A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Models of brain function</w:t>
      </w:r>
    </w:p>
    <w:p w14:paraId="2517E504" w14:textId="67B02325" w:rsidR="00407E7F" w:rsidRPr="003F6CA2" w:rsidRDefault="00407E7F" w:rsidP="007C0477">
      <w:pPr>
        <w:rPr>
          <w:rFonts w:cs="Arial"/>
          <w:i/>
          <w:color w:val="0000FF"/>
          <w:sz w:val="22"/>
          <w:szCs w:val="22"/>
        </w:rPr>
      </w:pPr>
    </w:p>
    <w:p w14:paraId="20B9826D" w14:textId="5656743D" w:rsidR="0054367A" w:rsidRPr="003F6CA2" w:rsidRDefault="002A774E" w:rsidP="003F6CA2">
      <w:pPr>
        <w:rPr>
          <w:rFonts w:cs="Arial"/>
          <w:color w:val="0000FF"/>
          <w:sz w:val="22"/>
          <w:szCs w:val="22"/>
        </w:rPr>
      </w:pPr>
      <w:hyperlink r:id="rId32" w:history="1">
        <w:r w:rsidR="0054367A" w:rsidRPr="003F6CA2">
          <w:rPr>
            <w:rStyle w:val="Hyperlink"/>
            <w:rFonts w:cs="Arial"/>
            <w:bCs/>
            <w:sz w:val="22"/>
            <w:szCs w:val="22"/>
          </w:rPr>
          <w:t>Nachum</w:t>
        </w:r>
        <w:r w:rsidR="00D21ADB" w:rsidRPr="003F6CA2">
          <w:rPr>
            <w:rStyle w:val="Hyperlink"/>
            <w:sz w:val="22"/>
            <w:szCs w:val="22"/>
          </w:rPr>
          <w:t xml:space="preserve"> </w:t>
        </w:r>
        <w:r w:rsidR="00D21ADB" w:rsidRPr="003F6CA2">
          <w:rPr>
            <w:rStyle w:val="Hyperlink"/>
            <w:rFonts w:cs="Arial"/>
            <w:bCs/>
            <w:sz w:val="22"/>
            <w:szCs w:val="22"/>
          </w:rPr>
          <w:t>Ulanovsky</w:t>
        </w:r>
      </w:hyperlink>
      <w:r w:rsidR="0054367A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07CD5D61" w14:textId="465FE3BA" w:rsidR="00E41C08" w:rsidRPr="007C0477" w:rsidRDefault="0054367A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Hippocampal neural activity in freely moving </w:t>
      </w:r>
      <w:proofErr w:type="spellStart"/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echolocating</w:t>
      </w:r>
      <w:proofErr w:type="spellEnd"/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 bats</w:t>
      </w:r>
    </w:p>
    <w:p w14:paraId="18E0E9BA" w14:textId="77777777" w:rsidR="0051149F" w:rsidRPr="007C0477" w:rsidRDefault="0051149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6C83F42E" w14:textId="4C04E9C9" w:rsidR="000865C2" w:rsidRPr="007C0477" w:rsidRDefault="002A774E" w:rsidP="007C0477">
      <w:pPr>
        <w:rPr>
          <w:rFonts w:cs="Arial"/>
          <w:sz w:val="22"/>
          <w:szCs w:val="22"/>
        </w:rPr>
      </w:pPr>
      <w:hyperlink r:id="rId33" w:history="1">
        <w:r w:rsidR="00182EAA" w:rsidRPr="003F6CA2">
          <w:rPr>
            <w:rStyle w:val="Hyperlink"/>
            <w:rFonts w:cs="Arial"/>
            <w:sz w:val="22"/>
            <w:szCs w:val="22"/>
          </w:rPr>
          <w:t>Shimon Ullman</w:t>
        </w:r>
      </w:hyperlink>
      <w:r w:rsidR="00F71EAF" w:rsidRPr="007C0477">
        <w:rPr>
          <w:rFonts w:cs="Arial"/>
          <w:sz w:val="22"/>
          <w:szCs w:val="22"/>
        </w:rPr>
        <w:t xml:space="preserve">, Department of Computer Science </w:t>
      </w:r>
      <w:proofErr w:type="gramStart"/>
      <w:r w:rsidR="00F71EAF" w:rsidRPr="007C0477">
        <w:rPr>
          <w:rFonts w:cs="Arial"/>
          <w:sz w:val="22"/>
          <w:szCs w:val="22"/>
        </w:rPr>
        <w:t>And</w:t>
      </w:r>
      <w:proofErr w:type="gramEnd"/>
      <w:r w:rsidR="00F71EAF" w:rsidRPr="007C0477">
        <w:rPr>
          <w:rFonts w:cs="Arial"/>
          <w:sz w:val="22"/>
          <w:szCs w:val="22"/>
        </w:rPr>
        <w:t xml:space="preserve"> Applied Mathematics</w:t>
      </w:r>
    </w:p>
    <w:p w14:paraId="5477A2FA" w14:textId="077353B3" w:rsidR="00B86E63" w:rsidRPr="007C0477" w:rsidRDefault="00F71EA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Vision</w:t>
      </w:r>
    </w:p>
    <w:p w14:paraId="45A1B85D" w14:textId="77777777" w:rsidR="007A1A58" w:rsidRPr="007C0477" w:rsidRDefault="007A1A58" w:rsidP="007C0477">
      <w:pPr>
        <w:rPr>
          <w:rFonts w:cs="Arial"/>
          <w:color w:val="0000FF"/>
          <w:sz w:val="22"/>
          <w:szCs w:val="22"/>
        </w:rPr>
      </w:pPr>
    </w:p>
    <w:p w14:paraId="0CB4256B" w14:textId="07599824" w:rsidR="0054217E" w:rsidRPr="007C0477" w:rsidRDefault="002A774E" w:rsidP="007C0477">
      <w:pPr>
        <w:rPr>
          <w:rFonts w:cs="Arial"/>
          <w:i/>
          <w:sz w:val="22"/>
          <w:szCs w:val="22"/>
        </w:rPr>
      </w:pPr>
      <w:hyperlink r:id="rId34" w:history="1">
        <w:r w:rsidR="0054217E" w:rsidRPr="00B10F13">
          <w:rPr>
            <w:rStyle w:val="Hyperlink"/>
            <w:rFonts w:cs="Arial"/>
            <w:sz w:val="22"/>
            <w:szCs w:val="22"/>
          </w:rPr>
          <w:t>Avraham Yaron</w:t>
        </w:r>
      </w:hyperlink>
      <w:r w:rsidR="0054217E" w:rsidRPr="007C0477">
        <w:rPr>
          <w:rFonts w:cs="Arial"/>
          <w:sz w:val="22"/>
          <w:szCs w:val="22"/>
        </w:rPr>
        <w:t>, Dept. of Biomolecular Sciences </w:t>
      </w:r>
    </w:p>
    <w:p w14:paraId="760C301E" w14:textId="77777777" w:rsidR="00E41C08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Neuronal wiring</w:t>
      </w:r>
    </w:p>
    <w:p w14:paraId="6E5EA64F" w14:textId="77777777" w:rsidR="0051149F" w:rsidRPr="007C0477" w:rsidRDefault="0051149F" w:rsidP="007C0477">
      <w:pPr>
        <w:rPr>
          <w:rFonts w:cs="Arial"/>
          <w:color w:val="0000FF"/>
          <w:sz w:val="22"/>
          <w:szCs w:val="22"/>
        </w:rPr>
      </w:pPr>
    </w:p>
    <w:p w14:paraId="4C9EDC38" w14:textId="37476A24" w:rsidR="0054217E" w:rsidRPr="007C0477" w:rsidRDefault="002A774E" w:rsidP="007C0477">
      <w:pPr>
        <w:rPr>
          <w:rFonts w:cs="Arial"/>
          <w:sz w:val="22"/>
          <w:szCs w:val="22"/>
        </w:rPr>
      </w:pPr>
      <w:hyperlink r:id="rId35" w:history="1">
        <w:r w:rsidR="0054217E" w:rsidRPr="00B10F13">
          <w:rPr>
            <w:rStyle w:val="Hyperlink"/>
            <w:rFonts w:cs="Arial"/>
            <w:sz w:val="22"/>
            <w:szCs w:val="22"/>
          </w:rPr>
          <w:t>Ofer Yizhar</w:t>
        </w:r>
      </w:hyperlink>
      <w:r w:rsidR="0054217E" w:rsidRPr="007C0477">
        <w:rPr>
          <w:rFonts w:cs="Arial"/>
          <w:sz w:val="22"/>
          <w:szCs w:val="22"/>
        </w:rPr>
        <w:t>, Dept. of Neurobiology</w:t>
      </w:r>
    </w:p>
    <w:p w14:paraId="401F0BF3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Synaptic organization in neural circuits</w:t>
      </w:r>
    </w:p>
    <w:p w14:paraId="05732AC9" w14:textId="66CD9785" w:rsidR="00B70E9F" w:rsidRPr="00B10F13" w:rsidRDefault="00B70E9F" w:rsidP="007C0477">
      <w:pPr>
        <w:rPr>
          <w:rFonts w:cs="Arial"/>
          <w:color w:val="0000FF"/>
          <w:sz w:val="22"/>
          <w:szCs w:val="22"/>
        </w:rPr>
      </w:pPr>
      <w:r w:rsidRPr="00B10F13">
        <w:rPr>
          <w:rFonts w:cs="Arial"/>
          <w:color w:val="0000FF"/>
          <w:sz w:val="22"/>
          <w:szCs w:val="22"/>
        </w:rPr>
        <w:t xml:space="preserve"> </w:t>
      </w:r>
    </w:p>
    <w:p w14:paraId="2E3D1DB6" w14:textId="496E1A8F" w:rsidR="0054217E" w:rsidRPr="00B10F13" w:rsidRDefault="002A774E" w:rsidP="007C0477">
      <w:pPr>
        <w:rPr>
          <w:rFonts w:cs="Arial"/>
          <w:color w:val="0000FF"/>
          <w:sz w:val="22"/>
          <w:szCs w:val="22"/>
        </w:rPr>
      </w:pPr>
      <w:hyperlink r:id="rId36" w:history="1">
        <w:r w:rsidR="0054217E" w:rsidRPr="00B10F13">
          <w:rPr>
            <w:rStyle w:val="Hyperlink"/>
            <w:rFonts w:cs="Arial"/>
            <w:bCs/>
            <w:sz w:val="22"/>
            <w:szCs w:val="22"/>
          </w:rPr>
          <w:t>Yaniv</w:t>
        </w:r>
        <w:r w:rsidR="00CC4466" w:rsidRPr="00B10F13">
          <w:rPr>
            <w:rStyle w:val="Hyperlink"/>
            <w:sz w:val="22"/>
            <w:szCs w:val="22"/>
          </w:rPr>
          <w:t xml:space="preserve"> </w:t>
        </w:r>
        <w:r w:rsidR="00CC4466" w:rsidRPr="00B10F13">
          <w:rPr>
            <w:rStyle w:val="Hyperlink"/>
            <w:rFonts w:cs="Arial"/>
            <w:bCs/>
            <w:sz w:val="22"/>
            <w:szCs w:val="22"/>
          </w:rPr>
          <w:t>Ziv</w:t>
        </w:r>
      </w:hyperlink>
      <w:r w:rsidR="005533CC" w:rsidRPr="00B10F13">
        <w:rPr>
          <w:rFonts w:cs="Arial"/>
          <w:bCs/>
          <w:color w:val="0000FF"/>
          <w:sz w:val="22"/>
          <w:szCs w:val="22"/>
        </w:rPr>
        <w:t xml:space="preserve">, </w:t>
      </w:r>
      <w:r w:rsidR="005533CC" w:rsidRPr="007C0477">
        <w:rPr>
          <w:rFonts w:cs="Arial"/>
          <w:sz w:val="22"/>
          <w:szCs w:val="22"/>
        </w:rPr>
        <w:t>Dept. of Neurobiology</w:t>
      </w:r>
    </w:p>
    <w:p w14:paraId="79A9ADE6" w14:textId="4AA2E8E6" w:rsidR="0054217E" w:rsidRDefault="0054217E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coding of long-term memory</w:t>
      </w:r>
    </w:p>
    <w:p w14:paraId="03D34AA9" w14:textId="77777777" w:rsidR="00975066" w:rsidRDefault="00975066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3EC71951" w14:textId="77777777" w:rsidR="00975066" w:rsidRDefault="00975066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745EF544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79F42577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264E387F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21DA3A21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4BF4BD3C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070C77F3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04624DE4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4A52E889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69AFBF43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5BE3E5DF" w14:textId="277274C7" w:rsidR="00975066" w:rsidRPr="00B1526D" w:rsidRDefault="00975066" w:rsidP="007722D1">
      <w:pPr>
        <w:rPr>
          <w:rFonts w:cs="Arial"/>
          <w:b/>
          <w:bCs/>
          <w:iCs/>
          <w:color w:val="000000" w:themeColor="text1"/>
          <w:u w:val="single"/>
        </w:rPr>
      </w:pPr>
      <w:r w:rsidRPr="00B1526D">
        <w:rPr>
          <w:rFonts w:cs="Arial"/>
          <w:b/>
          <w:bCs/>
          <w:iCs/>
          <w:color w:val="000000" w:themeColor="text1"/>
          <w:u w:val="single"/>
        </w:rPr>
        <w:t>Professor emerit</w:t>
      </w:r>
      <w:r w:rsidR="007722D1" w:rsidRPr="00B1526D">
        <w:rPr>
          <w:rFonts w:cs="Arial"/>
          <w:b/>
          <w:bCs/>
          <w:iCs/>
          <w:color w:val="000000" w:themeColor="text1"/>
          <w:u w:val="single"/>
        </w:rPr>
        <w:t>i</w:t>
      </w:r>
    </w:p>
    <w:p w14:paraId="2CDF78C2" w14:textId="77777777" w:rsidR="00975066" w:rsidRDefault="00975066" w:rsidP="007C0477">
      <w:pPr>
        <w:rPr>
          <w:rFonts w:cs="Arial"/>
          <w:iCs/>
          <w:color w:val="000000" w:themeColor="text1"/>
          <w:sz w:val="22"/>
          <w:szCs w:val="22"/>
        </w:rPr>
      </w:pPr>
    </w:p>
    <w:p w14:paraId="1D137B57" w14:textId="77777777" w:rsidR="00975066" w:rsidRPr="007C0477" w:rsidRDefault="002A774E" w:rsidP="00975066">
      <w:pPr>
        <w:rPr>
          <w:rFonts w:cs="Arial"/>
          <w:bCs/>
          <w:color w:val="0000FF"/>
          <w:sz w:val="22"/>
          <w:szCs w:val="22"/>
        </w:rPr>
      </w:pPr>
      <w:hyperlink r:id="rId37" w:history="1">
        <w:r w:rsidR="00975066" w:rsidRPr="007C0477">
          <w:rPr>
            <w:rStyle w:val="Hyperlink"/>
            <w:rFonts w:cs="Arial"/>
            <w:bCs/>
            <w:sz w:val="22"/>
            <w:szCs w:val="22"/>
          </w:rPr>
          <w:t>Yadin</w:t>
        </w:r>
        <w:r w:rsidR="00975066" w:rsidRPr="007C0477">
          <w:rPr>
            <w:rStyle w:val="Hyperlink"/>
            <w:sz w:val="22"/>
            <w:szCs w:val="22"/>
          </w:rPr>
          <w:t xml:space="preserve"> </w:t>
        </w:r>
        <w:r w:rsidR="00975066" w:rsidRPr="007C0477">
          <w:rPr>
            <w:rStyle w:val="Hyperlink"/>
            <w:rFonts w:cs="Arial"/>
            <w:bCs/>
            <w:sz w:val="22"/>
            <w:szCs w:val="22"/>
          </w:rPr>
          <w:t>Dudai</w:t>
        </w:r>
      </w:hyperlink>
      <w:r w:rsidR="00975066" w:rsidRPr="007C0477">
        <w:rPr>
          <w:rFonts w:cs="Arial"/>
          <w:bCs/>
          <w:color w:val="0000FF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0F6F77D9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Learning and Memory</w:t>
      </w:r>
    </w:p>
    <w:p w14:paraId="42557EFF" w14:textId="77777777" w:rsidR="00975066" w:rsidRPr="007C0477" w:rsidRDefault="00975066" w:rsidP="00975066">
      <w:pPr>
        <w:rPr>
          <w:rFonts w:cs="Arial"/>
          <w:i/>
          <w:color w:val="0000FF"/>
          <w:sz w:val="22"/>
          <w:szCs w:val="22"/>
        </w:rPr>
      </w:pPr>
    </w:p>
    <w:p w14:paraId="3F25F992" w14:textId="77777777" w:rsidR="00975066" w:rsidRPr="00DD46AD" w:rsidRDefault="002A774E" w:rsidP="00975066">
      <w:pPr>
        <w:rPr>
          <w:rFonts w:cs="Arial"/>
          <w:bCs/>
          <w:color w:val="0000FF"/>
          <w:sz w:val="22"/>
          <w:szCs w:val="22"/>
        </w:rPr>
      </w:pPr>
      <w:hyperlink r:id="rId38" w:history="1">
        <w:proofErr w:type="spellStart"/>
        <w:r w:rsidR="00975066" w:rsidRPr="00DD46AD">
          <w:rPr>
            <w:rStyle w:val="Hyperlink"/>
            <w:rFonts w:cs="Arial"/>
            <w:bCs/>
            <w:sz w:val="22"/>
            <w:szCs w:val="22"/>
          </w:rPr>
          <w:t>Amiram</w:t>
        </w:r>
        <w:proofErr w:type="spellEnd"/>
        <w:r w:rsidR="00975066" w:rsidRPr="00DD46AD">
          <w:rPr>
            <w:rStyle w:val="Hyperlink"/>
            <w:sz w:val="22"/>
            <w:szCs w:val="22"/>
          </w:rPr>
          <w:t xml:space="preserve"> </w:t>
        </w:r>
        <w:proofErr w:type="spellStart"/>
        <w:r w:rsidR="00975066" w:rsidRPr="00DD46AD">
          <w:rPr>
            <w:rStyle w:val="Hyperlink"/>
            <w:rFonts w:cs="Arial"/>
            <w:bCs/>
            <w:sz w:val="22"/>
            <w:szCs w:val="22"/>
          </w:rPr>
          <w:t>Grinvald</w:t>
        </w:r>
        <w:proofErr w:type="spellEnd"/>
      </w:hyperlink>
      <w:r w:rsidR="00975066" w:rsidRPr="007C0477">
        <w:rPr>
          <w:rFonts w:cs="Arial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2EE4246A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Seeing the brain in action</w:t>
      </w:r>
    </w:p>
    <w:p w14:paraId="50F689DB" w14:textId="77777777" w:rsidR="00975066" w:rsidRDefault="00975066" w:rsidP="007C0477">
      <w:pPr>
        <w:rPr>
          <w:rFonts w:cs="Arial"/>
          <w:iCs/>
          <w:color w:val="000000" w:themeColor="text1"/>
          <w:sz w:val="22"/>
          <w:szCs w:val="22"/>
        </w:rPr>
      </w:pPr>
    </w:p>
    <w:p w14:paraId="424D53D5" w14:textId="77777777" w:rsidR="00975066" w:rsidRPr="003F6CA2" w:rsidRDefault="002A774E" w:rsidP="00975066">
      <w:pPr>
        <w:rPr>
          <w:rFonts w:cs="Arial"/>
          <w:bCs/>
          <w:color w:val="0000FF"/>
          <w:sz w:val="22"/>
          <w:szCs w:val="22"/>
        </w:rPr>
      </w:pPr>
      <w:hyperlink r:id="rId39" w:history="1">
        <w:r w:rsidR="00975066" w:rsidRPr="003F6CA2">
          <w:rPr>
            <w:rStyle w:val="Hyperlink"/>
            <w:rFonts w:cs="Arial"/>
            <w:bCs/>
            <w:sz w:val="22"/>
            <w:szCs w:val="22"/>
          </w:rPr>
          <w:t>Menahem</w:t>
        </w:r>
        <w:r w:rsidR="00975066" w:rsidRPr="003F6CA2">
          <w:rPr>
            <w:rStyle w:val="Hyperlink"/>
            <w:sz w:val="22"/>
            <w:szCs w:val="22"/>
          </w:rPr>
          <w:t xml:space="preserve"> </w:t>
        </w:r>
        <w:r w:rsidR="00975066" w:rsidRPr="003F6CA2">
          <w:rPr>
            <w:rStyle w:val="Hyperlink"/>
            <w:rFonts w:cs="Arial"/>
            <w:bCs/>
            <w:sz w:val="22"/>
            <w:szCs w:val="22"/>
          </w:rPr>
          <w:t>Segal</w:t>
        </w:r>
      </w:hyperlink>
      <w:r w:rsidR="00975066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2B95F6DC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Neuronal plasticity</w:t>
      </w:r>
    </w:p>
    <w:p w14:paraId="332C1FA7" w14:textId="77777777" w:rsidR="00975066" w:rsidRPr="003F6CA2" w:rsidRDefault="00975066" w:rsidP="00975066">
      <w:pPr>
        <w:rPr>
          <w:rFonts w:cs="Arial"/>
          <w:i/>
          <w:color w:val="0000FF"/>
          <w:sz w:val="22"/>
          <w:szCs w:val="22"/>
        </w:rPr>
      </w:pPr>
    </w:p>
    <w:p w14:paraId="62E88DD3" w14:textId="20F44C73" w:rsidR="001944EE" w:rsidRPr="001944EE" w:rsidRDefault="002A774E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40" w:history="1">
        <w:r w:rsidR="001944EE" w:rsidRPr="00794239">
          <w:rPr>
            <w:rStyle w:val="Hyperlink"/>
            <w:rFonts w:cs="Arial"/>
            <w:iCs/>
            <w:sz w:val="22"/>
            <w:szCs w:val="22"/>
          </w:rPr>
          <w:t>Yitzhak Koch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1944EE"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14:paraId="0D525FF7" w14:textId="77777777" w:rsidR="00762763" w:rsidRPr="00762763" w:rsidRDefault="00762763" w:rsidP="00762763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762763">
        <w:rPr>
          <w:rFonts w:cs="Arial"/>
          <w:b/>
          <w:bCs/>
          <w:i/>
          <w:iCs/>
          <w:color w:val="000000" w:themeColor="text1"/>
          <w:sz w:val="22"/>
          <w:szCs w:val="22"/>
        </w:rPr>
        <w:t>Gonadotropin-releasing hormone (GnRH)</w:t>
      </w:r>
    </w:p>
    <w:p w14:paraId="79EBB418" w14:textId="77777777" w:rsidR="001944EE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</w:p>
    <w:p w14:paraId="23A3D3F6" w14:textId="6B954F74" w:rsidR="001944EE" w:rsidRPr="001944EE" w:rsidRDefault="002A774E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41" w:history="1">
        <w:r w:rsidR="001944EE" w:rsidRPr="00660E14">
          <w:rPr>
            <w:rStyle w:val="Hyperlink"/>
            <w:rFonts w:cs="Arial"/>
            <w:iCs/>
            <w:sz w:val="22"/>
            <w:szCs w:val="22"/>
          </w:rPr>
          <w:t>Israel Silman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40B69170" w14:textId="77777777" w:rsidR="00E21C0B" w:rsidRPr="00E21C0B" w:rsidRDefault="00E21C0B" w:rsidP="00E21C0B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E21C0B">
        <w:rPr>
          <w:rFonts w:cs="Arial"/>
          <w:b/>
          <w:bCs/>
          <w:i/>
          <w:iCs/>
          <w:color w:val="000000" w:themeColor="text1"/>
          <w:sz w:val="22"/>
          <w:szCs w:val="22"/>
        </w:rPr>
        <w:t>Acetylcholinesterase, a synaptic enzyme</w:t>
      </w:r>
    </w:p>
    <w:p w14:paraId="53D9C9F9" w14:textId="77777777" w:rsidR="00E21C0B" w:rsidRPr="001944EE" w:rsidRDefault="00E21C0B" w:rsidP="001944EE">
      <w:pPr>
        <w:rPr>
          <w:rFonts w:cs="Arial"/>
          <w:iCs/>
          <w:color w:val="000000" w:themeColor="text1"/>
          <w:sz w:val="22"/>
          <w:szCs w:val="22"/>
        </w:rPr>
      </w:pPr>
    </w:p>
    <w:p w14:paraId="713D1595" w14:textId="0F43762E" w:rsidR="001944EE" w:rsidRPr="001944EE" w:rsidRDefault="002A774E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42" w:history="1">
        <w:r w:rsidR="001944EE" w:rsidRPr="00B70B37">
          <w:rPr>
            <w:rStyle w:val="Hyperlink"/>
            <w:rFonts w:cs="Arial"/>
            <w:iCs/>
            <w:sz w:val="22"/>
            <w:szCs w:val="22"/>
          </w:rPr>
          <w:t>Zvi Vogel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4F5F03AC" w14:textId="77777777" w:rsidR="00B25034" w:rsidRPr="00B25034" w:rsidRDefault="00B25034" w:rsidP="00B25034">
      <w:pPr>
        <w:rPr>
          <w:rFonts w:cs="Arial"/>
          <w:b/>
          <w:iCs/>
          <w:color w:val="000000" w:themeColor="text1"/>
          <w:sz w:val="22"/>
          <w:szCs w:val="22"/>
        </w:rPr>
      </w:pPr>
      <w:r w:rsidRPr="00B25034">
        <w:rPr>
          <w:rFonts w:cs="Arial"/>
          <w:b/>
          <w:i/>
          <w:iCs/>
          <w:color w:val="000000" w:themeColor="text1"/>
          <w:sz w:val="22"/>
          <w:szCs w:val="22"/>
        </w:rPr>
        <w:t>Mechanisms of Drug Abuse</w:t>
      </w:r>
    </w:p>
    <w:p w14:paraId="3329E8D0" w14:textId="4F71FB40" w:rsidR="001944EE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  <w:r w:rsidRPr="001944EE">
        <w:rPr>
          <w:rFonts w:cs="Arial"/>
          <w:iCs/>
          <w:color w:val="000000" w:themeColor="text1"/>
          <w:sz w:val="22"/>
          <w:szCs w:val="22"/>
        </w:rPr>
        <w:tab/>
      </w:r>
    </w:p>
    <w:p w14:paraId="0F11E77C" w14:textId="6680F4DC" w:rsidR="002A5217" w:rsidRPr="001944EE" w:rsidRDefault="002A774E" w:rsidP="002A5217">
      <w:pPr>
        <w:rPr>
          <w:rFonts w:cs="Arial"/>
          <w:iCs/>
          <w:color w:val="000000" w:themeColor="text1"/>
          <w:sz w:val="22"/>
          <w:szCs w:val="22"/>
        </w:rPr>
      </w:pPr>
      <w:hyperlink r:id="rId43" w:history="1">
        <w:r w:rsidR="001944EE" w:rsidRPr="00B70B37">
          <w:rPr>
            <w:rStyle w:val="Hyperlink"/>
            <w:rFonts w:cs="Arial"/>
            <w:iCs/>
            <w:sz w:val="22"/>
            <w:szCs w:val="22"/>
          </w:rPr>
          <w:t>Ephraim Yavin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2A5217"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14:paraId="09634BC8" w14:textId="77777777" w:rsidR="00921FCA" w:rsidRPr="00921FCA" w:rsidRDefault="00921FCA" w:rsidP="00921FCA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921FCA">
        <w:rPr>
          <w:rFonts w:cs="Arial"/>
          <w:b/>
          <w:bCs/>
          <w:i/>
          <w:iCs/>
          <w:color w:val="000000" w:themeColor="text1"/>
          <w:sz w:val="22"/>
          <w:szCs w:val="22"/>
        </w:rPr>
        <w:t>Oxidative stress, bioactive lipids and cell death </w:t>
      </w:r>
    </w:p>
    <w:p w14:paraId="46624066" w14:textId="4DC2A7C2" w:rsidR="00975066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  <w:r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sectPr w:rsidR="00975066" w:rsidRPr="001944EE" w:rsidSect="00DD46AD">
      <w:footerReference w:type="even" r:id="rId44"/>
      <w:footerReference w:type="default" r:id="rId45"/>
      <w:pgSz w:w="11900" w:h="16840"/>
      <w:pgMar w:top="1440" w:right="1440" w:bottom="12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17841" w14:textId="77777777" w:rsidR="002A774E" w:rsidRDefault="002A774E" w:rsidP="00B1526D">
      <w:r>
        <w:separator/>
      </w:r>
    </w:p>
  </w:endnote>
  <w:endnote w:type="continuationSeparator" w:id="0">
    <w:p w14:paraId="58F149DC" w14:textId="77777777" w:rsidR="002A774E" w:rsidRDefault="002A774E" w:rsidP="00B1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C3B9B" w14:textId="77777777" w:rsidR="00B1526D" w:rsidRDefault="00B1526D" w:rsidP="00C04BB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BE084" w14:textId="77777777" w:rsidR="00B1526D" w:rsidRDefault="00B15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77F06" w14:textId="77777777" w:rsidR="00B1526D" w:rsidRDefault="00B1526D" w:rsidP="00C04BB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D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C2DA9F" w14:textId="77777777" w:rsidR="00B1526D" w:rsidRDefault="00B15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B32A8" w14:textId="77777777" w:rsidR="002A774E" w:rsidRDefault="002A774E" w:rsidP="00B1526D">
      <w:r>
        <w:separator/>
      </w:r>
    </w:p>
  </w:footnote>
  <w:footnote w:type="continuationSeparator" w:id="0">
    <w:p w14:paraId="7F4CA255" w14:textId="77777777" w:rsidR="002A774E" w:rsidRDefault="002A774E" w:rsidP="00B1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6B1"/>
    <w:multiLevelType w:val="multilevel"/>
    <w:tmpl w:val="52E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C0C8C"/>
    <w:multiLevelType w:val="hybridMultilevel"/>
    <w:tmpl w:val="32EA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E100C"/>
    <w:multiLevelType w:val="hybridMultilevel"/>
    <w:tmpl w:val="824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B6AAB"/>
    <w:multiLevelType w:val="hybridMultilevel"/>
    <w:tmpl w:val="E5EC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6C"/>
    <w:rsid w:val="00002574"/>
    <w:rsid w:val="000112D7"/>
    <w:rsid w:val="00017CEB"/>
    <w:rsid w:val="00047E6C"/>
    <w:rsid w:val="00064FF3"/>
    <w:rsid w:val="000718CC"/>
    <w:rsid w:val="00071C18"/>
    <w:rsid w:val="000865C2"/>
    <w:rsid w:val="000902FE"/>
    <w:rsid w:val="000E474D"/>
    <w:rsid w:val="000E53A9"/>
    <w:rsid w:val="001043D3"/>
    <w:rsid w:val="00114EC6"/>
    <w:rsid w:val="001447BB"/>
    <w:rsid w:val="00154157"/>
    <w:rsid w:val="00181699"/>
    <w:rsid w:val="00182EAA"/>
    <w:rsid w:val="001944EE"/>
    <w:rsid w:val="001C3D38"/>
    <w:rsid w:val="00214B37"/>
    <w:rsid w:val="002420E6"/>
    <w:rsid w:val="0024230C"/>
    <w:rsid w:val="00253DCC"/>
    <w:rsid w:val="002642E6"/>
    <w:rsid w:val="002856FC"/>
    <w:rsid w:val="002873C1"/>
    <w:rsid w:val="002A5217"/>
    <w:rsid w:val="002A774E"/>
    <w:rsid w:val="002E60DA"/>
    <w:rsid w:val="00310871"/>
    <w:rsid w:val="003131BC"/>
    <w:rsid w:val="00314178"/>
    <w:rsid w:val="00316BF0"/>
    <w:rsid w:val="003727C4"/>
    <w:rsid w:val="00384235"/>
    <w:rsid w:val="003843A4"/>
    <w:rsid w:val="00390DE7"/>
    <w:rsid w:val="003F38E0"/>
    <w:rsid w:val="003F6CA2"/>
    <w:rsid w:val="00407E7F"/>
    <w:rsid w:val="004203CB"/>
    <w:rsid w:val="00437654"/>
    <w:rsid w:val="00470FDD"/>
    <w:rsid w:val="004755EA"/>
    <w:rsid w:val="00476CF1"/>
    <w:rsid w:val="004F5669"/>
    <w:rsid w:val="005068F5"/>
    <w:rsid w:val="0051149F"/>
    <w:rsid w:val="0054217E"/>
    <w:rsid w:val="0054367A"/>
    <w:rsid w:val="005533CC"/>
    <w:rsid w:val="005652B7"/>
    <w:rsid w:val="005877EB"/>
    <w:rsid w:val="005A2990"/>
    <w:rsid w:val="005A7A2A"/>
    <w:rsid w:val="005C1433"/>
    <w:rsid w:val="0060652C"/>
    <w:rsid w:val="00641041"/>
    <w:rsid w:val="00660E14"/>
    <w:rsid w:val="00684722"/>
    <w:rsid w:val="006A25D1"/>
    <w:rsid w:val="006C6FD6"/>
    <w:rsid w:val="006D1D57"/>
    <w:rsid w:val="006D68E6"/>
    <w:rsid w:val="006F098B"/>
    <w:rsid w:val="00715C22"/>
    <w:rsid w:val="00762763"/>
    <w:rsid w:val="007722D1"/>
    <w:rsid w:val="0077443F"/>
    <w:rsid w:val="00785452"/>
    <w:rsid w:val="00787C63"/>
    <w:rsid w:val="00794239"/>
    <w:rsid w:val="007A1A58"/>
    <w:rsid w:val="007B1451"/>
    <w:rsid w:val="007B57B8"/>
    <w:rsid w:val="007C0477"/>
    <w:rsid w:val="007C6650"/>
    <w:rsid w:val="0082596B"/>
    <w:rsid w:val="00826538"/>
    <w:rsid w:val="00826B3C"/>
    <w:rsid w:val="00886FF3"/>
    <w:rsid w:val="00890A00"/>
    <w:rsid w:val="00890EB8"/>
    <w:rsid w:val="008B6BD7"/>
    <w:rsid w:val="00912362"/>
    <w:rsid w:val="00915089"/>
    <w:rsid w:val="00921FCA"/>
    <w:rsid w:val="00934177"/>
    <w:rsid w:val="00975066"/>
    <w:rsid w:val="00985B2D"/>
    <w:rsid w:val="00987D7B"/>
    <w:rsid w:val="009A7EE7"/>
    <w:rsid w:val="009C6416"/>
    <w:rsid w:val="009E1FCF"/>
    <w:rsid w:val="00A14189"/>
    <w:rsid w:val="00A2084A"/>
    <w:rsid w:val="00A5323B"/>
    <w:rsid w:val="00A73109"/>
    <w:rsid w:val="00AB264F"/>
    <w:rsid w:val="00B10F13"/>
    <w:rsid w:val="00B1526D"/>
    <w:rsid w:val="00B25034"/>
    <w:rsid w:val="00B4446C"/>
    <w:rsid w:val="00B55F71"/>
    <w:rsid w:val="00B57BAF"/>
    <w:rsid w:val="00B70B37"/>
    <w:rsid w:val="00B70E9F"/>
    <w:rsid w:val="00B86E63"/>
    <w:rsid w:val="00B9063E"/>
    <w:rsid w:val="00BB313B"/>
    <w:rsid w:val="00BB3EFC"/>
    <w:rsid w:val="00BF2C82"/>
    <w:rsid w:val="00BF6561"/>
    <w:rsid w:val="00C60020"/>
    <w:rsid w:val="00C75F66"/>
    <w:rsid w:val="00CC2B85"/>
    <w:rsid w:val="00CC4466"/>
    <w:rsid w:val="00CD7B90"/>
    <w:rsid w:val="00CF73C2"/>
    <w:rsid w:val="00D043C6"/>
    <w:rsid w:val="00D057B6"/>
    <w:rsid w:val="00D062B2"/>
    <w:rsid w:val="00D1286C"/>
    <w:rsid w:val="00D21ADB"/>
    <w:rsid w:val="00D8208D"/>
    <w:rsid w:val="00DD0E82"/>
    <w:rsid w:val="00DD46AD"/>
    <w:rsid w:val="00E11341"/>
    <w:rsid w:val="00E11CF9"/>
    <w:rsid w:val="00E21C0B"/>
    <w:rsid w:val="00E41C08"/>
    <w:rsid w:val="00E47197"/>
    <w:rsid w:val="00E6209C"/>
    <w:rsid w:val="00E83455"/>
    <w:rsid w:val="00EB0480"/>
    <w:rsid w:val="00EE1523"/>
    <w:rsid w:val="00EF0F8A"/>
    <w:rsid w:val="00F20194"/>
    <w:rsid w:val="00F55E93"/>
    <w:rsid w:val="00F60194"/>
    <w:rsid w:val="00F6604F"/>
    <w:rsid w:val="00F662BA"/>
    <w:rsid w:val="00F71A63"/>
    <w:rsid w:val="00F71EAF"/>
    <w:rsid w:val="00F87C51"/>
    <w:rsid w:val="00F94A83"/>
    <w:rsid w:val="00FD2ADA"/>
    <w:rsid w:val="00FE10B8"/>
    <w:rsid w:val="00FF55E5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AF5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1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1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3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2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47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6D"/>
  </w:style>
  <w:style w:type="paragraph" w:styleId="Footer">
    <w:name w:val="footer"/>
    <w:basedOn w:val="Normal"/>
    <w:link w:val="Foot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6D"/>
  </w:style>
  <w:style w:type="character" w:styleId="PageNumber">
    <w:name w:val="page number"/>
    <w:basedOn w:val="DefaultParagraphFont"/>
    <w:uiPriority w:val="99"/>
    <w:semiHidden/>
    <w:unhideWhenUsed/>
    <w:rsid w:val="00B1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1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1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3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2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47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6D"/>
  </w:style>
  <w:style w:type="paragraph" w:styleId="Footer">
    <w:name w:val="footer"/>
    <w:basedOn w:val="Normal"/>
    <w:link w:val="Foot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6D"/>
  </w:style>
  <w:style w:type="character" w:styleId="PageNumber">
    <w:name w:val="page number"/>
    <w:basedOn w:val="DefaultParagraphFont"/>
    <w:uiPriority w:val="99"/>
    <w:semiHidden/>
    <w:unhideWhenUsed/>
    <w:rsid w:val="00B1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zmann.ac.il/neurobiology/labs/ahissar/" TargetMode="External"/><Relationship Id="rId13" Type="http://schemas.openxmlformats.org/officeDocument/2006/relationships/hyperlink" Target="http://www.weizmann.ac.il/math/tamar//" TargetMode="External"/><Relationship Id="rId18" Type="http://schemas.openxmlformats.org/officeDocument/2006/relationships/hyperlink" Target="http://www.weizmann.ac.il/neurobiology/labs/malach/" TargetMode="External"/><Relationship Id="rId26" Type="http://schemas.openxmlformats.org/officeDocument/2006/relationships/hyperlink" Target="http://www.weizmann.ac.il/neurobiology/labs/schneidman" TargetMode="External"/><Relationship Id="rId39" Type="http://schemas.openxmlformats.org/officeDocument/2006/relationships/hyperlink" Target="http://www.weizmann.ac.il/neurobiology/labs/segal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eizmann.ac.il/mcb/Peles" TargetMode="External"/><Relationship Id="rId34" Type="http://schemas.openxmlformats.org/officeDocument/2006/relationships/hyperlink" Target="http://www.weizmann.ac.il/Biological_Chemistry/scientist/Yaron/" TargetMode="External"/><Relationship Id="rId42" Type="http://schemas.openxmlformats.org/officeDocument/2006/relationships/hyperlink" Target="https://www.weizmann.ac.il/neurobiology/labs/vogel/vogel.html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eizmann.ac.il/complex/feinerman/" TargetMode="External"/><Relationship Id="rId17" Type="http://schemas.openxmlformats.org/officeDocument/2006/relationships/hyperlink" Target="http://www.weizmann.ac.il/mcb/GLevkowitz/index.html" TargetMode="External"/><Relationship Id="rId25" Type="http://schemas.openxmlformats.org/officeDocument/2006/relationships/hyperlink" Target="http://www.weizmann.ac.il/home/masagi/" TargetMode="External"/><Relationship Id="rId33" Type="http://schemas.openxmlformats.org/officeDocument/2006/relationships/hyperlink" Target="http://www.wisdom.weizmann.ac.il/~/shimon/index.html" TargetMode="External"/><Relationship Id="rId38" Type="http://schemas.openxmlformats.org/officeDocument/2006/relationships/hyperlink" Target="http://www.weizmann.ac.il/brain/grinvald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eizmann.ac.il/neurobiology/labs/lampl/home" TargetMode="External"/><Relationship Id="rId20" Type="http://schemas.openxmlformats.org/officeDocument/2006/relationships/hyperlink" Target="http://www.weizmann.ac.il/neurobiology/labs/rony/" TargetMode="External"/><Relationship Id="rId29" Type="http://schemas.openxmlformats.org/officeDocument/2006/relationships/hyperlink" Target="http://www.weizmann.ac.il/neurobiology/worg/" TargetMode="External"/><Relationship Id="rId41" Type="http://schemas.openxmlformats.org/officeDocument/2006/relationships/hyperlink" Target="https://www.weizmann.ac.il/neurobiology/labs/silman/silman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eizmann.ac.il/Biological_Chemistry/scientist/Fainzilber/Fainzilber.html" TargetMode="External"/><Relationship Id="rId24" Type="http://schemas.openxmlformats.org/officeDocument/2006/relationships/hyperlink" Target="http://www.weizmann.ac.il/weizsites/reuveny/" TargetMode="External"/><Relationship Id="rId32" Type="http://schemas.openxmlformats.org/officeDocument/2006/relationships/hyperlink" Target="http://www.weizmann.ac.il/neurobiology/labs/ulanovsky/" TargetMode="External"/><Relationship Id="rId37" Type="http://schemas.openxmlformats.org/officeDocument/2006/relationships/hyperlink" Target="http://www.weizmann.ac.il/neurobiology/labs/dudai" TargetMode="External"/><Relationship Id="rId40" Type="http://schemas.openxmlformats.org/officeDocument/2006/relationships/hyperlink" Target="https://www.weizmann.ac.il/neurobiology/labs/koch/koch.html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weizmann.ac.il/neurobiology/labs/kimchi/" TargetMode="External"/><Relationship Id="rId23" Type="http://schemas.openxmlformats.org/officeDocument/2006/relationships/hyperlink" Target="http://www.weizmann.ac.il/neurobiology/labs/rivlin/" TargetMode="External"/><Relationship Id="rId28" Type="http://schemas.openxmlformats.org/officeDocument/2006/relationships/hyperlink" Target="http://www.weizmann.ac.il/mcb/Schuldiner/" TargetMode="External"/><Relationship Id="rId36" Type="http://schemas.openxmlformats.org/officeDocument/2006/relationships/hyperlink" Target="http://www.weizmann.ac.il/neurobiology/labs/ziv/" TargetMode="External"/><Relationship Id="rId10" Type="http://schemas.openxmlformats.org/officeDocument/2006/relationships/hyperlink" Target="http://www.weizmann.ac.il/neurobiology/labs/chen/" TargetMode="External"/><Relationship Id="rId19" Type="http://schemas.openxmlformats.org/officeDocument/2006/relationships/hyperlink" Target="https://www.weizmann.ac.il/complex/EMoses/index.html" TargetMode="External"/><Relationship Id="rId31" Type="http://schemas.openxmlformats.org/officeDocument/2006/relationships/hyperlink" Target="http://www.weizmann.ac.il/neurobiology/labs/tsodyks/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izmann.ac.il/neurobiology/labs/barash/Shabtai_Barash.pdf" TargetMode="External"/><Relationship Id="rId14" Type="http://schemas.openxmlformats.org/officeDocument/2006/relationships/hyperlink" Target="http://www.weizmann.ac.il/molgen/members/hornstein/eran_group/main.html" TargetMode="External"/><Relationship Id="rId22" Type="http://schemas.openxmlformats.org/officeDocument/2006/relationships/hyperlink" Target="http://www.weizmann.ac.il/molgen/Reiner/" TargetMode="External"/><Relationship Id="rId27" Type="http://schemas.openxmlformats.org/officeDocument/2006/relationships/hyperlink" Target="http://www.weizmann.ac.il/neurobiology/labs/schwartz/" TargetMode="External"/><Relationship Id="rId30" Type="http://schemas.openxmlformats.org/officeDocument/2006/relationships/hyperlink" Target="http://www.weizmann.ac.il/neurobiology/labs/spiegel/" TargetMode="External"/><Relationship Id="rId35" Type="http://schemas.openxmlformats.org/officeDocument/2006/relationships/hyperlink" Target="http://www.weizmann.ac.il/neurobiology/labs/yizhar/" TargetMode="External"/><Relationship Id="rId43" Type="http://schemas.openxmlformats.org/officeDocument/2006/relationships/hyperlink" Target="https://www.weizmann.ac.il/neurobiology/labs/yavin/yav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Paz</dc:creator>
  <cp:lastModifiedBy>Ami Eini</cp:lastModifiedBy>
  <cp:revision>2</cp:revision>
  <dcterms:created xsi:type="dcterms:W3CDTF">2017-11-08T10:04:00Z</dcterms:created>
  <dcterms:modified xsi:type="dcterms:W3CDTF">2017-11-08T10:04:00Z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bbac8eac0d49429cbdcd73871e271c98</vt:lpwstr>
  </property>
</Properties>
</file>