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62" w:rsidRDefault="00505C62" w:rsidP="002A21AC">
      <w:pPr>
        <w:bidi/>
        <w:ind w:left="720" w:hanging="720"/>
        <w:jc w:val="center"/>
        <w:rPr>
          <w:sz w:val="24"/>
          <w:szCs w:val="24"/>
          <w:rtl/>
        </w:rPr>
      </w:pPr>
      <w:bookmarkStart w:id="0" w:name="_GoBack"/>
      <w:bookmarkEnd w:id="0"/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right"/>
        <w:rPr>
          <w:sz w:val="24"/>
          <w:szCs w:val="24"/>
          <w:highlight w:val="yellow"/>
          <w:rtl/>
        </w:rPr>
      </w:pPr>
    </w:p>
    <w:p w:rsidR="002A21AC" w:rsidRDefault="002A21AC" w:rsidP="002A21AC">
      <w:pPr>
        <w:bidi/>
        <w:ind w:left="720" w:hanging="720"/>
        <w:jc w:val="right"/>
        <w:rPr>
          <w:sz w:val="24"/>
          <w:szCs w:val="24"/>
          <w:rtl/>
        </w:rPr>
      </w:pPr>
      <w:r w:rsidRPr="002A21AC">
        <w:rPr>
          <w:rFonts w:hint="cs"/>
          <w:sz w:val="24"/>
          <w:szCs w:val="24"/>
          <w:highlight w:val="yellow"/>
          <w:rtl/>
        </w:rPr>
        <w:t>לוגו השולח</w:t>
      </w:r>
    </w:p>
    <w:p w:rsidR="002A21AC" w:rsidRDefault="002A21AC" w:rsidP="002A21AC">
      <w:pPr>
        <w:bidi/>
        <w:ind w:left="720" w:hanging="720"/>
        <w:jc w:val="right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right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right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:rsidR="002A21AC" w:rsidRPr="00D447C4" w:rsidRDefault="002A21AC" w:rsidP="002A21AC">
      <w:pPr>
        <w:bidi/>
        <w:ind w:left="720" w:hanging="720"/>
        <w:jc w:val="center"/>
        <w:rPr>
          <w:sz w:val="24"/>
          <w:szCs w:val="24"/>
        </w:rPr>
        <w:sectPr w:rsidR="002A21AC" w:rsidRPr="00D447C4" w:rsidSect="005F17FC">
          <w:type w:val="continuous"/>
          <w:pgSz w:w="11907" w:h="16840" w:code="9"/>
          <w:pgMar w:top="567" w:right="851" w:bottom="567" w:left="851" w:header="720" w:footer="720" w:gutter="0"/>
          <w:cols w:num="3" w:space="720"/>
        </w:sectPr>
      </w:pPr>
    </w:p>
    <w:p w:rsidR="005F17FC" w:rsidRPr="00D447C4" w:rsidRDefault="005F17FC" w:rsidP="005C47C7">
      <w:pPr>
        <w:rPr>
          <w:sz w:val="24"/>
          <w:szCs w:val="24"/>
        </w:rPr>
        <w:sectPr w:rsidR="005F17FC" w:rsidRPr="00D447C4" w:rsidSect="00BA0F92">
          <w:type w:val="continuous"/>
          <w:pgSz w:w="11907" w:h="16840" w:code="9"/>
          <w:pgMar w:top="567" w:right="1797" w:bottom="567" w:left="1797" w:header="720" w:footer="720" w:gutter="0"/>
          <w:cols w:num="3" w:space="720"/>
        </w:sectPr>
      </w:pPr>
    </w:p>
    <w:p w:rsidR="00A7438F" w:rsidRPr="00D447C4" w:rsidRDefault="00E33BC1" w:rsidP="00E33BC1">
      <w:pPr>
        <w:bidi/>
        <w:jc w:val="right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lastRenderedPageBreak/>
        <w:t>__</w:t>
      </w:r>
      <w:r w:rsidR="009C7FE8">
        <w:rPr>
          <w:rFonts w:cs="Times New Roman" w:hint="cs"/>
          <w:sz w:val="24"/>
          <w:szCs w:val="24"/>
          <w:rtl/>
        </w:rPr>
        <w:t>/</w:t>
      </w:r>
      <w:r>
        <w:rPr>
          <w:rFonts w:cs="Times New Roman" w:hint="cs"/>
          <w:sz w:val="24"/>
          <w:szCs w:val="24"/>
          <w:rtl/>
        </w:rPr>
        <w:t>__</w:t>
      </w:r>
      <w:r w:rsidR="009E63AB">
        <w:rPr>
          <w:rFonts w:cs="Times New Roman" w:hint="cs"/>
          <w:sz w:val="24"/>
          <w:szCs w:val="24"/>
          <w:rtl/>
        </w:rPr>
        <w:t>/</w:t>
      </w:r>
      <w:r>
        <w:rPr>
          <w:rFonts w:cs="Times New Roman" w:hint="cs"/>
          <w:sz w:val="24"/>
          <w:szCs w:val="24"/>
          <w:rtl/>
        </w:rPr>
        <w:t>__</w:t>
      </w:r>
    </w:p>
    <w:p w:rsidR="000153B0" w:rsidRPr="00D447C4" w:rsidRDefault="00812359" w:rsidP="009C3634">
      <w:pPr>
        <w:bidi/>
        <w:ind w:right="720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</w:p>
    <w:p w:rsidR="00846FD7" w:rsidRPr="00D447C4" w:rsidRDefault="00846FD7" w:rsidP="00846FD7">
      <w:pPr>
        <w:bidi/>
        <w:ind w:right="720"/>
        <w:rPr>
          <w:sz w:val="24"/>
          <w:szCs w:val="24"/>
          <w:rtl/>
        </w:rPr>
      </w:pPr>
    </w:p>
    <w:p w:rsidR="00707F07" w:rsidRPr="00D447C4" w:rsidRDefault="00846FD7" w:rsidP="00335C95">
      <w:pPr>
        <w:ind w:right="720"/>
        <w:rPr>
          <w:b/>
          <w:bCs/>
          <w:sz w:val="24"/>
          <w:szCs w:val="24"/>
          <w:u w:val="single"/>
        </w:rPr>
      </w:pPr>
      <w:r w:rsidRPr="00D447C4">
        <w:rPr>
          <w:rFonts w:hint="cs"/>
          <w:b/>
          <w:bCs/>
          <w:sz w:val="24"/>
          <w:szCs w:val="24"/>
          <w:u w:val="single"/>
          <w:rtl/>
        </w:rPr>
        <w:t>בפקס מספר</w:t>
      </w:r>
      <w:r w:rsidR="00335C95">
        <w:rPr>
          <w:rFonts w:hint="cs"/>
          <w:b/>
          <w:bCs/>
          <w:sz w:val="24"/>
          <w:szCs w:val="24"/>
          <w:u w:val="single"/>
          <w:rtl/>
        </w:rPr>
        <w:t>===/בדוא"ל===</w:t>
      </w:r>
      <w:r w:rsidRPr="00D447C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9D18F5" w:rsidRPr="00D447C4" w:rsidRDefault="009D18F5" w:rsidP="00707F07">
      <w:pPr>
        <w:bidi/>
        <w:ind w:right="720"/>
        <w:rPr>
          <w:sz w:val="24"/>
          <w:szCs w:val="24"/>
          <w:rtl/>
        </w:rPr>
      </w:pPr>
    </w:p>
    <w:p w:rsidR="000F6EB0" w:rsidRDefault="000F6EB0" w:rsidP="000F6EB0">
      <w:pPr>
        <w:bidi/>
        <w:ind w:right="72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לכבוד</w:t>
      </w:r>
    </w:p>
    <w:p w:rsidR="002A21AC" w:rsidRDefault="002A21AC" w:rsidP="00707F07">
      <w:pPr>
        <w:bidi/>
        <w:ind w:right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החברה+ כתובת</w:t>
      </w:r>
    </w:p>
    <w:p w:rsidR="00707F07" w:rsidRDefault="00E33BC1" w:rsidP="002A21AC">
      <w:pPr>
        <w:bidi/>
        <w:ind w:right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</w:t>
      </w:r>
    </w:p>
    <w:p w:rsidR="00E33BC1" w:rsidRPr="00D447C4" w:rsidRDefault="00E33BC1" w:rsidP="00E33BC1">
      <w:pPr>
        <w:bidi/>
        <w:ind w:right="720"/>
        <w:rPr>
          <w:sz w:val="24"/>
          <w:szCs w:val="24"/>
          <w:rtl/>
        </w:rPr>
      </w:pPr>
    </w:p>
    <w:p w:rsidR="00846FD7" w:rsidRPr="00D447C4" w:rsidRDefault="00846FD7" w:rsidP="00846FD7">
      <w:pPr>
        <w:bidi/>
        <w:ind w:right="720"/>
        <w:rPr>
          <w:sz w:val="24"/>
          <w:szCs w:val="24"/>
          <w:rtl/>
        </w:rPr>
      </w:pPr>
    </w:p>
    <w:p w:rsidR="00707F07" w:rsidRPr="00D447C4" w:rsidRDefault="00846FD7" w:rsidP="00707F07">
      <w:pPr>
        <w:bidi/>
        <w:ind w:right="720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>א.ג.נ</w:t>
      </w:r>
      <w:r w:rsidR="00335C95">
        <w:rPr>
          <w:rFonts w:hint="cs"/>
          <w:sz w:val="24"/>
          <w:szCs w:val="24"/>
          <w:rtl/>
        </w:rPr>
        <w:t>.</w:t>
      </w:r>
      <w:r w:rsidRPr="00D447C4">
        <w:rPr>
          <w:rFonts w:hint="cs"/>
          <w:sz w:val="24"/>
          <w:szCs w:val="24"/>
          <w:rtl/>
        </w:rPr>
        <w:t>,</w:t>
      </w:r>
    </w:p>
    <w:p w:rsidR="00846FD7" w:rsidRPr="00D447C4" w:rsidRDefault="00846FD7" w:rsidP="00846FD7">
      <w:pPr>
        <w:bidi/>
        <w:ind w:right="720"/>
        <w:rPr>
          <w:sz w:val="24"/>
          <w:szCs w:val="24"/>
          <w:rtl/>
        </w:rPr>
      </w:pPr>
    </w:p>
    <w:p w:rsidR="00707F07" w:rsidRPr="00D447C4" w:rsidRDefault="00707F07" w:rsidP="00707F07">
      <w:pPr>
        <w:bidi/>
        <w:ind w:right="720"/>
        <w:rPr>
          <w:sz w:val="24"/>
          <w:szCs w:val="24"/>
          <w:rtl/>
        </w:rPr>
      </w:pPr>
    </w:p>
    <w:p w:rsidR="00846FD7" w:rsidRPr="00D447C4" w:rsidRDefault="00846FD7" w:rsidP="00846FD7">
      <w:pPr>
        <w:bidi/>
        <w:ind w:right="720"/>
        <w:rPr>
          <w:sz w:val="24"/>
          <w:szCs w:val="24"/>
          <w:rtl/>
        </w:rPr>
      </w:pPr>
    </w:p>
    <w:p w:rsidR="00707F07" w:rsidRPr="00D447C4" w:rsidRDefault="00707F07" w:rsidP="00335C95">
      <w:pPr>
        <w:bidi/>
        <w:ind w:right="720"/>
        <w:jc w:val="center"/>
        <w:rPr>
          <w:b/>
          <w:bCs/>
          <w:sz w:val="24"/>
          <w:szCs w:val="24"/>
          <w:u w:val="single"/>
          <w:rtl/>
        </w:rPr>
      </w:pPr>
      <w:r w:rsidRPr="00D447C4">
        <w:rPr>
          <w:rFonts w:hint="cs"/>
          <w:sz w:val="24"/>
          <w:szCs w:val="24"/>
          <w:rtl/>
        </w:rPr>
        <w:t xml:space="preserve">הנדון: </w:t>
      </w:r>
      <w:r w:rsidR="00335C95">
        <w:rPr>
          <w:rFonts w:hint="cs"/>
          <w:b/>
          <w:bCs/>
          <w:sz w:val="24"/>
          <w:szCs w:val="24"/>
          <w:u w:val="single"/>
          <w:rtl/>
        </w:rPr>
        <w:t>חוזה מיום====ל</w:t>
      </w:r>
      <w:r w:rsidR="00E33BC1">
        <w:rPr>
          <w:rFonts w:hint="cs"/>
          <w:b/>
          <w:bCs/>
          <w:sz w:val="24"/>
          <w:szCs w:val="24"/>
          <w:u w:val="single"/>
          <w:rtl/>
        </w:rPr>
        <w:t>=========</w:t>
      </w:r>
    </w:p>
    <w:p w:rsidR="00A7438F" w:rsidRPr="00D447C4" w:rsidRDefault="00A7438F" w:rsidP="00A7438F">
      <w:pPr>
        <w:bidi/>
        <w:ind w:left="-1" w:right="720"/>
        <w:jc w:val="center"/>
        <w:rPr>
          <w:rFonts w:cs="Times New Roman"/>
          <w:sz w:val="24"/>
          <w:szCs w:val="24"/>
          <w:rtl/>
        </w:rPr>
      </w:pPr>
    </w:p>
    <w:p w:rsidR="001D1C6B" w:rsidRPr="00D447C4" w:rsidRDefault="001D1C6B" w:rsidP="00707F07">
      <w:pPr>
        <w:bidi/>
        <w:ind w:left="-1" w:right="720"/>
        <w:rPr>
          <w:b/>
          <w:bCs/>
          <w:sz w:val="24"/>
          <w:szCs w:val="24"/>
          <w:u w:val="single"/>
          <w:rtl/>
        </w:rPr>
      </w:pPr>
    </w:p>
    <w:p w:rsidR="009D18F5" w:rsidRPr="00D447C4" w:rsidRDefault="009D18F5" w:rsidP="001D1C6B">
      <w:pPr>
        <w:bidi/>
        <w:ind w:left="-1" w:right="720"/>
        <w:rPr>
          <w:sz w:val="24"/>
          <w:szCs w:val="24"/>
          <w:rtl/>
        </w:rPr>
      </w:pPr>
    </w:p>
    <w:p w:rsidR="00F6213D" w:rsidRPr="00D447C4" w:rsidRDefault="009C3634" w:rsidP="004F03A7">
      <w:pPr>
        <w:bidi/>
        <w:spacing w:line="360" w:lineRule="auto"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>על פי החוזה שבנדון, הנכם מחויבים לקיים במהלך תקופת ההתקשרויות כולה ביטוחים כנדרש בחוזה, ולהמציא למכון אישור תקף בדבר קיומם של הביטוחים בנוסח המצורף לחוזה (להלן: "אישור על קיום ביטוחים" או "האישור").</w:t>
      </w:r>
    </w:p>
    <w:p w:rsidR="009C3634" w:rsidRPr="00D447C4" w:rsidRDefault="009C3634" w:rsidP="009C3634">
      <w:pPr>
        <w:bidi/>
        <w:spacing w:line="360" w:lineRule="auto"/>
        <w:jc w:val="both"/>
        <w:rPr>
          <w:sz w:val="24"/>
          <w:szCs w:val="24"/>
          <w:rtl/>
        </w:rPr>
      </w:pPr>
    </w:p>
    <w:p w:rsidR="009C3634" w:rsidRPr="00D447C4" w:rsidRDefault="009C3634" w:rsidP="00E33BC1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</w:rPr>
      </w:pPr>
      <w:r w:rsidRPr="00D447C4">
        <w:rPr>
          <w:rFonts w:hint="cs"/>
          <w:b/>
          <w:bCs/>
          <w:sz w:val="24"/>
          <w:szCs w:val="24"/>
          <w:u w:val="single"/>
          <w:rtl/>
        </w:rPr>
        <w:t>תוקף האישור שברשותנו יפוג ביום</w:t>
      </w:r>
      <w:r w:rsidR="00E33BC1">
        <w:rPr>
          <w:rFonts w:hint="cs"/>
          <w:b/>
          <w:bCs/>
          <w:sz w:val="24"/>
          <w:szCs w:val="24"/>
          <w:u w:val="single"/>
          <w:rtl/>
        </w:rPr>
        <w:t xml:space="preserve"> ==/==/==</w:t>
      </w:r>
    </w:p>
    <w:p w:rsidR="009C3634" w:rsidRPr="00D447C4" w:rsidRDefault="009C3634" w:rsidP="009C3634">
      <w:pPr>
        <w:bidi/>
        <w:spacing w:line="360" w:lineRule="auto"/>
        <w:jc w:val="both"/>
        <w:rPr>
          <w:sz w:val="24"/>
          <w:szCs w:val="24"/>
          <w:rtl/>
        </w:rPr>
      </w:pPr>
    </w:p>
    <w:p w:rsidR="009C3634" w:rsidRDefault="009C3634" w:rsidP="009C3634">
      <w:pPr>
        <w:bidi/>
        <w:spacing w:line="360" w:lineRule="auto"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 xml:space="preserve">בהתאם להוראות החוזה, הנכם מתבקשים להמציא למכון, </w:t>
      </w:r>
      <w:r w:rsidRPr="00D447C4">
        <w:rPr>
          <w:rFonts w:hint="cs"/>
          <w:b/>
          <w:bCs/>
          <w:sz w:val="24"/>
          <w:szCs w:val="24"/>
          <w:u w:val="single"/>
          <w:rtl/>
        </w:rPr>
        <w:t>בהקדם האפשרי</w:t>
      </w:r>
      <w:r w:rsidRPr="00D447C4">
        <w:rPr>
          <w:rFonts w:hint="cs"/>
          <w:sz w:val="24"/>
          <w:szCs w:val="24"/>
          <w:rtl/>
        </w:rPr>
        <w:t xml:space="preserve"> אישור תקף על קיום ביטוחים בנוסח המצורף לחוזה.</w:t>
      </w:r>
    </w:p>
    <w:p w:rsidR="00524087" w:rsidRPr="00D447C4" w:rsidRDefault="00524087" w:rsidP="00E33BC1">
      <w:pPr>
        <w:bidi/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אנא העבירו ביטוח בתוקף במייל </w:t>
      </w:r>
      <w:r w:rsidR="00E33BC1">
        <w:rPr>
          <w:rFonts w:hint="cs"/>
          <w:sz w:val="24"/>
          <w:szCs w:val="24"/>
          <w:rtl/>
        </w:rPr>
        <w:t xml:space="preserve">========= </w:t>
      </w:r>
      <w:r>
        <w:rPr>
          <w:rFonts w:hint="cs"/>
          <w:sz w:val="24"/>
          <w:szCs w:val="24"/>
          <w:rtl/>
        </w:rPr>
        <w:t xml:space="preserve">או בפקס: </w:t>
      </w:r>
      <w:r w:rsidR="00E33BC1">
        <w:rPr>
          <w:rFonts w:hint="cs"/>
          <w:sz w:val="24"/>
          <w:szCs w:val="24"/>
          <w:rtl/>
        </w:rPr>
        <w:t>=========</w:t>
      </w:r>
    </w:p>
    <w:p w:rsidR="00707F07" w:rsidRPr="00D447C4" w:rsidRDefault="00707F07" w:rsidP="00707F07">
      <w:pPr>
        <w:bidi/>
        <w:spacing w:line="360" w:lineRule="auto"/>
        <w:jc w:val="both"/>
        <w:rPr>
          <w:sz w:val="24"/>
          <w:szCs w:val="24"/>
          <w:rtl/>
        </w:rPr>
      </w:pPr>
    </w:p>
    <w:p w:rsidR="00707F07" w:rsidRPr="00D447C4" w:rsidRDefault="00707F07" w:rsidP="00707F07">
      <w:pPr>
        <w:bidi/>
        <w:spacing w:line="360" w:lineRule="auto"/>
        <w:jc w:val="both"/>
        <w:rPr>
          <w:sz w:val="24"/>
          <w:szCs w:val="24"/>
          <w:rtl/>
        </w:rPr>
      </w:pPr>
    </w:p>
    <w:p w:rsidR="000C5455" w:rsidRPr="00D447C4" w:rsidRDefault="000C5455" w:rsidP="000C5455">
      <w:pPr>
        <w:bidi/>
        <w:spacing w:line="360" w:lineRule="auto"/>
        <w:jc w:val="both"/>
        <w:rPr>
          <w:sz w:val="24"/>
          <w:szCs w:val="24"/>
          <w:rtl/>
        </w:rPr>
      </w:pPr>
    </w:p>
    <w:p w:rsidR="00846FD7" w:rsidRPr="00D447C4" w:rsidRDefault="00846FD7" w:rsidP="00846FD7">
      <w:pPr>
        <w:bidi/>
        <w:spacing w:line="360" w:lineRule="auto"/>
        <w:jc w:val="both"/>
        <w:rPr>
          <w:sz w:val="24"/>
          <w:szCs w:val="24"/>
          <w:rtl/>
        </w:rPr>
      </w:pPr>
    </w:p>
    <w:p w:rsidR="00707F07" w:rsidRPr="00D447C4" w:rsidRDefault="00707F07" w:rsidP="00707F07">
      <w:pPr>
        <w:bidi/>
        <w:spacing w:line="360" w:lineRule="auto"/>
        <w:jc w:val="both"/>
        <w:rPr>
          <w:sz w:val="24"/>
          <w:szCs w:val="24"/>
          <w:rtl/>
        </w:rPr>
      </w:pPr>
    </w:p>
    <w:p w:rsidR="00C54D81" w:rsidRPr="00D447C4" w:rsidRDefault="00707F07" w:rsidP="00846FD7">
      <w:pPr>
        <w:tabs>
          <w:tab w:val="center" w:pos="6803"/>
        </w:tabs>
        <w:bidi/>
        <w:spacing w:line="360" w:lineRule="auto"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</w:r>
      <w:r w:rsidR="009C3634" w:rsidRPr="00D447C4">
        <w:rPr>
          <w:rFonts w:hint="cs"/>
          <w:sz w:val="24"/>
          <w:szCs w:val="24"/>
          <w:rtl/>
        </w:rPr>
        <w:t>בכבוד רב</w:t>
      </w:r>
      <w:r w:rsidRPr="00D447C4">
        <w:rPr>
          <w:rFonts w:hint="cs"/>
          <w:sz w:val="24"/>
          <w:szCs w:val="24"/>
          <w:rtl/>
        </w:rPr>
        <w:t>,</w:t>
      </w:r>
    </w:p>
    <w:p w:rsidR="00707F07" w:rsidRPr="00D447C4" w:rsidRDefault="00707F07" w:rsidP="00E33BC1">
      <w:pPr>
        <w:tabs>
          <w:tab w:val="center" w:pos="6803"/>
        </w:tabs>
        <w:bidi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</w:r>
      <w:r w:rsidR="00E33BC1">
        <w:rPr>
          <w:rFonts w:hint="cs"/>
          <w:sz w:val="24"/>
          <w:szCs w:val="24"/>
          <w:rtl/>
        </w:rPr>
        <w:t>__________</w:t>
      </w:r>
    </w:p>
    <w:p w:rsidR="009C3634" w:rsidRDefault="009C3634" w:rsidP="00E33BC1">
      <w:pPr>
        <w:tabs>
          <w:tab w:val="center" w:pos="6803"/>
        </w:tabs>
        <w:bidi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  <w:t xml:space="preserve">אגף </w:t>
      </w:r>
      <w:r w:rsidR="00E33BC1">
        <w:rPr>
          <w:rFonts w:hint="cs"/>
          <w:sz w:val="24"/>
          <w:szCs w:val="24"/>
          <w:rtl/>
        </w:rPr>
        <w:t>__________</w:t>
      </w:r>
    </w:p>
    <w:p w:rsidR="002A7152" w:rsidRPr="00D447C4" w:rsidRDefault="002A7152" w:rsidP="00E33BC1">
      <w:pPr>
        <w:tabs>
          <w:tab w:val="center" w:pos="6803"/>
        </w:tabs>
        <w:bidi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 w:rsidR="00E33BC1">
        <w:rPr>
          <w:rFonts w:hint="cs"/>
          <w:sz w:val="24"/>
          <w:szCs w:val="24"/>
          <w:rtl/>
        </w:rPr>
        <w:t>____________________</w:t>
      </w:r>
    </w:p>
    <w:p w:rsidR="009C3634" w:rsidRPr="00D447C4" w:rsidRDefault="009C3634" w:rsidP="009C3634">
      <w:pPr>
        <w:tabs>
          <w:tab w:val="center" w:pos="6803"/>
        </w:tabs>
        <w:bidi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</w:r>
    </w:p>
    <w:p w:rsidR="009C3634" w:rsidRPr="00D447C4" w:rsidRDefault="009C3634" w:rsidP="009C3634">
      <w:pPr>
        <w:tabs>
          <w:tab w:val="center" w:pos="6803"/>
        </w:tabs>
        <w:bidi/>
        <w:jc w:val="both"/>
        <w:rPr>
          <w:sz w:val="24"/>
          <w:szCs w:val="24"/>
          <w:rtl/>
        </w:rPr>
      </w:pPr>
    </w:p>
    <w:p w:rsidR="00F6213D" w:rsidRPr="00D447C4" w:rsidRDefault="00F6213D" w:rsidP="00F6213D">
      <w:pPr>
        <w:bidi/>
        <w:spacing w:line="360" w:lineRule="auto"/>
        <w:jc w:val="both"/>
        <w:rPr>
          <w:sz w:val="24"/>
          <w:szCs w:val="24"/>
          <w:rtl/>
        </w:rPr>
      </w:pPr>
    </w:p>
    <w:p w:rsidR="004A41C7" w:rsidRPr="00D447C4" w:rsidRDefault="004A41C7" w:rsidP="004A41C7">
      <w:pPr>
        <w:spacing w:line="360" w:lineRule="auto"/>
        <w:jc w:val="both"/>
        <w:rPr>
          <w:sz w:val="24"/>
          <w:szCs w:val="24"/>
        </w:rPr>
      </w:pPr>
    </w:p>
    <w:sectPr w:rsidR="004A41C7" w:rsidRPr="00D447C4" w:rsidSect="009C3634">
      <w:type w:val="continuous"/>
      <w:pgSz w:w="11907" w:h="16840" w:code="9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04E4"/>
    <w:multiLevelType w:val="singleLevel"/>
    <w:tmpl w:val="A1245D02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1">
    <w:nsid w:val="3D453EEB"/>
    <w:multiLevelType w:val="hybridMultilevel"/>
    <w:tmpl w:val="F10AB658"/>
    <w:lvl w:ilvl="0" w:tplc="053C49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D5021"/>
    <w:multiLevelType w:val="hybridMultilevel"/>
    <w:tmpl w:val="9362B2C8"/>
    <w:lvl w:ilvl="0" w:tplc="19A666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D03766"/>
    <w:multiLevelType w:val="multilevel"/>
    <w:tmpl w:val="FA366F32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79"/>
        </w:tabs>
        <w:ind w:left="28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59"/>
        </w:tabs>
        <w:ind w:left="39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79"/>
        </w:tabs>
        <w:ind w:left="46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99"/>
        </w:tabs>
        <w:ind w:left="539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79"/>
        </w:tabs>
        <w:ind w:left="64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99"/>
        </w:tabs>
        <w:ind w:left="7199" w:hanging="1440"/>
      </w:pPr>
      <w:rPr>
        <w:rFonts w:hint="default"/>
      </w:rPr>
    </w:lvl>
  </w:abstractNum>
  <w:abstractNum w:abstractNumId="4">
    <w:nsid w:val="52B23FAC"/>
    <w:multiLevelType w:val="singleLevel"/>
    <w:tmpl w:val="E952AA32"/>
    <w:lvl w:ilvl="0">
      <w:start w:val="1"/>
      <w:numFmt w:val="decimal"/>
      <w:lvlText w:val="%1."/>
      <w:lvlJc w:val="left"/>
      <w:pPr>
        <w:tabs>
          <w:tab w:val="num" w:pos="1440"/>
        </w:tabs>
        <w:ind w:right="1440" w:hanging="720"/>
      </w:pPr>
      <w:rPr>
        <w:rFonts w:hint="default"/>
      </w:rPr>
    </w:lvl>
  </w:abstractNum>
  <w:abstractNum w:abstractNumId="5">
    <w:nsid w:val="664A7F01"/>
    <w:multiLevelType w:val="multilevel"/>
    <w:tmpl w:val="3A5C313C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79"/>
        </w:tabs>
        <w:ind w:left="28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59"/>
        </w:tabs>
        <w:ind w:left="39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79"/>
        </w:tabs>
        <w:ind w:left="46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59"/>
        </w:tabs>
        <w:ind w:left="57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79"/>
        </w:tabs>
        <w:ind w:left="64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59"/>
        </w:tabs>
        <w:ind w:left="7559" w:hanging="1800"/>
      </w:pPr>
      <w:rPr>
        <w:rFonts w:hint="default"/>
      </w:rPr>
    </w:lvl>
  </w:abstractNum>
  <w:abstractNum w:abstractNumId="6">
    <w:nsid w:val="70361C2C"/>
    <w:multiLevelType w:val="hybridMultilevel"/>
    <w:tmpl w:val="BC42A8EA"/>
    <w:lvl w:ilvl="0" w:tplc="308CEA26">
      <w:start w:val="1"/>
      <w:numFmt w:val="decimal"/>
      <w:lvlText w:val="%1.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hideGrammaticalError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24"/>
    <w:rsid w:val="0001237C"/>
    <w:rsid w:val="000153B0"/>
    <w:rsid w:val="00021342"/>
    <w:rsid w:val="00025A64"/>
    <w:rsid w:val="00034F43"/>
    <w:rsid w:val="000609D4"/>
    <w:rsid w:val="00077115"/>
    <w:rsid w:val="000C1E3A"/>
    <w:rsid w:val="000C5455"/>
    <w:rsid w:val="000E71C8"/>
    <w:rsid w:val="000F2F0A"/>
    <w:rsid w:val="000F64FF"/>
    <w:rsid w:val="000F6EB0"/>
    <w:rsid w:val="00114EB6"/>
    <w:rsid w:val="00116DAA"/>
    <w:rsid w:val="00130EDC"/>
    <w:rsid w:val="001419E6"/>
    <w:rsid w:val="0016687B"/>
    <w:rsid w:val="0018258F"/>
    <w:rsid w:val="00190407"/>
    <w:rsid w:val="001C3873"/>
    <w:rsid w:val="001C5593"/>
    <w:rsid w:val="001D1C6B"/>
    <w:rsid w:val="001D6B02"/>
    <w:rsid w:val="001E6166"/>
    <w:rsid w:val="001F2CE7"/>
    <w:rsid w:val="002026D6"/>
    <w:rsid w:val="00206AD0"/>
    <w:rsid w:val="0022504D"/>
    <w:rsid w:val="00225E11"/>
    <w:rsid w:val="00290926"/>
    <w:rsid w:val="002A21AC"/>
    <w:rsid w:val="002A7152"/>
    <w:rsid w:val="002F3936"/>
    <w:rsid w:val="00323F24"/>
    <w:rsid w:val="003314E1"/>
    <w:rsid w:val="00335C95"/>
    <w:rsid w:val="003423AD"/>
    <w:rsid w:val="00353975"/>
    <w:rsid w:val="00384D25"/>
    <w:rsid w:val="00392791"/>
    <w:rsid w:val="00396353"/>
    <w:rsid w:val="003A412A"/>
    <w:rsid w:val="003C6519"/>
    <w:rsid w:val="003D734A"/>
    <w:rsid w:val="00402449"/>
    <w:rsid w:val="00440A54"/>
    <w:rsid w:val="0045312A"/>
    <w:rsid w:val="00454716"/>
    <w:rsid w:val="00466094"/>
    <w:rsid w:val="00466DD7"/>
    <w:rsid w:val="0046764D"/>
    <w:rsid w:val="004771AE"/>
    <w:rsid w:val="00494561"/>
    <w:rsid w:val="004A41C7"/>
    <w:rsid w:val="004E2725"/>
    <w:rsid w:val="004F03A7"/>
    <w:rsid w:val="00502A44"/>
    <w:rsid w:val="00505C62"/>
    <w:rsid w:val="00515BCA"/>
    <w:rsid w:val="00524087"/>
    <w:rsid w:val="00557C05"/>
    <w:rsid w:val="00561E1A"/>
    <w:rsid w:val="0058516C"/>
    <w:rsid w:val="00591CA8"/>
    <w:rsid w:val="005941B8"/>
    <w:rsid w:val="005A2BBE"/>
    <w:rsid w:val="005A7BF6"/>
    <w:rsid w:val="005B762B"/>
    <w:rsid w:val="005C1B84"/>
    <w:rsid w:val="005C47C7"/>
    <w:rsid w:val="005C59BE"/>
    <w:rsid w:val="005E3E5A"/>
    <w:rsid w:val="005F17FC"/>
    <w:rsid w:val="005F4EBC"/>
    <w:rsid w:val="00622AEF"/>
    <w:rsid w:val="00632341"/>
    <w:rsid w:val="00637C78"/>
    <w:rsid w:val="006531CE"/>
    <w:rsid w:val="006609C7"/>
    <w:rsid w:val="00661FE0"/>
    <w:rsid w:val="00662277"/>
    <w:rsid w:val="006736B1"/>
    <w:rsid w:val="0067548A"/>
    <w:rsid w:val="00676A49"/>
    <w:rsid w:val="0068240F"/>
    <w:rsid w:val="00682B22"/>
    <w:rsid w:val="00686051"/>
    <w:rsid w:val="0069722F"/>
    <w:rsid w:val="006A446C"/>
    <w:rsid w:val="006A62F0"/>
    <w:rsid w:val="006F2B91"/>
    <w:rsid w:val="00707F07"/>
    <w:rsid w:val="00713333"/>
    <w:rsid w:val="0071544B"/>
    <w:rsid w:val="00727B43"/>
    <w:rsid w:val="00730320"/>
    <w:rsid w:val="00740F72"/>
    <w:rsid w:val="007649C2"/>
    <w:rsid w:val="007655DD"/>
    <w:rsid w:val="007A1FEF"/>
    <w:rsid w:val="007C17F1"/>
    <w:rsid w:val="007E405F"/>
    <w:rsid w:val="007F6684"/>
    <w:rsid w:val="00812359"/>
    <w:rsid w:val="008129F8"/>
    <w:rsid w:val="00822B8D"/>
    <w:rsid w:val="00832A5C"/>
    <w:rsid w:val="00846CB0"/>
    <w:rsid w:val="00846FD7"/>
    <w:rsid w:val="00860740"/>
    <w:rsid w:val="00863416"/>
    <w:rsid w:val="00870EE7"/>
    <w:rsid w:val="008B4DEB"/>
    <w:rsid w:val="008D0B74"/>
    <w:rsid w:val="008E63BD"/>
    <w:rsid w:val="00912BC1"/>
    <w:rsid w:val="00915DD7"/>
    <w:rsid w:val="00916E70"/>
    <w:rsid w:val="009425FE"/>
    <w:rsid w:val="00970EA4"/>
    <w:rsid w:val="009722D9"/>
    <w:rsid w:val="009737EC"/>
    <w:rsid w:val="00976055"/>
    <w:rsid w:val="009766FE"/>
    <w:rsid w:val="00983A7E"/>
    <w:rsid w:val="00986593"/>
    <w:rsid w:val="009B4ED4"/>
    <w:rsid w:val="009C3634"/>
    <w:rsid w:val="009C7FE8"/>
    <w:rsid w:val="009D18F5"/>
    <w:rsid w:val="009D2B9E"/>
    <w:rsid w:val="009E63AB"/>
    <w:rsid w:val="009E7D0C"/>
    <w:rsid w:val="009F50DD"/>
    <w:rsid w:val="00A11856"/>
    <w:rsid w:val="00A163EA"/>
    <w:rsid w:val="00A42416"/>
    <w:rsid w:val="00A645FB"/>
    <w:rsid w:val="00A73594"/>
    <w:rsid w:val="00A7438F"/>
    <w:rsid w:val="00A755FD"/>
    <w:rsid w:val="00A826F2"/>
    <w:rsid w:val="00A83D4A"/>
    <w:rsid w:val="00A905FB"/>
    <w:rsid w:val="00A9235C"/>
    <w:rsid w:val="00AD3831"/>
    <w:rsid w:val="00AD41D6"/>
    <w:rsid w:val="00AD6D7C"/>
    <w:rsid w:val="00AE1FDE"/>
    <w:rsid w:val="00B2121B"/>
    <w:rsid w:val="00B346E0"/>
    <w:rsid w:val="00B365B6"/>
    <w:rsid w:val="00B41D77"/>
    <w:rsid w:val="00B77A06"/>
    <w:rsid w:val="00BA0AFB"/>
    <w:rsid w:val="00BA0F92"/>
    <w:rsid w:val="00BA14EA"/>
    <w:rsid w:val="00BB3FA7"/>
    <w:rsid w:val="00BB5478"/>
    <w:rsid w:val="00BB5713"/>
    <w:rsid w:val="00BE098F"/>
    <w:rsid w:val="00BE2071"/>
    <w:rsid w:val="00BE2D4C"/>
    <w:rsid w:val="00BF11DE"/>
    <w:rsid w:val="00BF5B7D"/>
    <w:rsid w:val="00C20F82"/>
    <w:rsid w:val="00C54D81"/>
    <w:rsid w:val="00C73C14"/>
    <w:rsid w:val="00CA239A"/>
    <w:rsid w:val="00CC4A76"/>
    <w:rsid w:val="00CD2854"/>
    <w:rsid w:val="00CD7A74"/>
    <w:rsid w:val="00CF0983"/>
    <w:rsid w:val="00D13470"/>
    <w:rsid w:val="00D14660"/>
    <w:rsid w:val="00D447C4"/>
    <w:rsid w:val="00D61E85"/>
    <w:rsid w:val="00DC1C3B"/>
    <w:rsid w:val="00DD100B"/>
    <w:rsid w:val="00DD4BC1"/>
    <w:rsid w:val="00DD4D36"/>
    <w:rsid w:val="00E03F7B"/>
    <w:rsid w:val="00E23D4F"/>
    <w:rsid w:val="00E33BC1"/>
    <w:rsid w:val="00E43FE4"/>
    <w:rsid w:val="00E62FD4"/>
    <w:rsid w:val="00E704D7"/>
    <w:rsid w:val="00E95648"/>
    <w:rsid w:val="00EA26B1"/>
    <w:rsid w:val="00ED234E"/>
    <w:rsid w:val="00EE5DDF"/>
    <w:rsid w:val="00F01A7B"/>
    <w:rsid w:val="00F03F0A"/>
    <w:rsid w:val="00F05E64"/>
    <w:rsid w:val="00F1412F"/>
    <w:rsid w:val="00F21522"/>
    <w:rsid w:val="00F254A0"/>
    <w:rsid w:val="00F6213D"/>
    <w:rsid w:val="00F76741"/>
    <w:rsid w:val="00F80A9E"/>
    <w:rsid w:val="00FC051A"/>
    <w:rsid w:val="00FC417A"/>
    <w:rsid w:val="00FD57BF"/>
    <w:rsid w:val="00FD62C5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FA7"/>
    <w:rPr>
      <w:rFonts w:cs="David"/>
    </w:rPr>
  </w:style>
  <w:style w:type="paragraph" w:styleId="1">
    <w:name w:val="heading 1"/>
    <w:basedOn w:val="a"/>
    <w:next w:val="a"/>
    <w:qFormat/>
    <w:rsid w:val="00BB3FA7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BB3FA7"/>
    <w:pPr>
      <w:keepNext/>
      <w:jc w:val="right"/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qFormat/>
    <w:rsid w:val="00BB3FA7"/>
    <w:pPr>
      <w:keepNext/>
      <w:bidi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rsid w:val="00BB3FA7"/>
    <w:pPr>
      <w:keepNext/>
      <w:bidi/>
      <w:ind w:left="-1" w:right="720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3FA7"/>
    <w:rPr>
      <w:sz w:val="16"/>
      <w:szCs w:val="16"/>
    </w:rPr>
  </w:style>
  <w:style w:type="paragraph" w:styleId="a4">
    <w:name w:val="annotation text"/>
    <w:basedOn w:val="a"/>
    <w:semiHidden/>
    <w:rsid w:val="00BB3FA7"/>
  </w:style>
  <w:style w:type="paragraph" w:styleId="a5">
    <w:name w:val="List"/>
    <w:basedOn w:val="a"/>
    <w:rsid w:val="00BB3FA7"/>
    <w:pPr>
      <w:ind w:left="283" w:hanging="283"/>
    </w:pPr>
  </w:style>
  <w:style w:type="paragraph" w:styleId="20">
    <w:name w:val="List 2"/>
    <w:basedOn w:val="a"/>
    <w:rsid w:val="00BB3FA7"/>
    <w:pPr>
      <w:ind w:left="566" w:hanging="283"/>
    </w:pPr>
  </w:style>
  <w:style w:type="paragraph" w:styleId="a6">
    <w:name w:val="Block Text"/>
    <w:basedOn w:val="a"/>
    <w:rsid w:val="00BB3FA7"/>
    <w:pPr>
      <w:bidi/>
      <w:spacing w:line="360" w:lineRule="auto"/>
      <w:ind w:left="-1" w:right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45312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1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7438F"/>
    <w:rPr>
      <w:b/>
      <w:bCs/>
    </w:rPr>
  </w:style>
  <w:style w:type="character" w:styleId="aa">
    <w:name w:val="Emphasis"/>
    <w:qFormat/>
    <w:rsid w:val="00A7438F"/>
    <w:rPr>
      <w:i/>
      <w:iCs/>
    </w:rPr>
  </w:style>
  <w:style w:type="paragraph" w:styleId="NormalWeb">
    <w:name w:val="Normal (Web)"/>
    <w:basedOn w:val="a"/>
    <w:rsid w:val="00A7438F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rsid w:val="00A7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FA7"/>
    <w:rPr>
      <w:rFonts w:cs="David"/>
    </w:rPr>
  </w:style>
  <w:style w:type="paragraph" w:styleId="1">
    <w:name w:val="heading 1"/>
    <w:basedOn w:val="a"/>
    <w:next w:val="a"/>
    <w:qFormat/>
    <w:rsid w:val="00BB3FA7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BB3FA7"/>
    <w:pPr>
      <w:keepNext/>
      <w:jc w:val="right"/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qFormat/>
    <w:rsid w:val="00BB3FA7"/>
    <w:pPr>
      <w:keepNext/>
      <w:bidi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rsid w:val="00BB3FA7"/>
    <w:pPr>
      <w:keepNext/>
      <w:bidi/>
      <w:ind w:left="-1" w:right="720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3FA7"/>
    <w:rPr>
      <w:sz w:val="16"/>
      <w:szCs w:val="16"/>
    </w:rPr>
  </w:style>
  <w:style w:type="paragraph" w:styleId="a4">
    <w:name w:val="annotation text"/>
    <w:basedOn w:val="a"/>
    <w:semiHidden/>
    <w:rsid w:val="00BB3FA7"/>
  </w:style>
  <w:style w:type="paragraph" w:styleId="a5">
    <w:name w:val="List"/>
    <w:basedOn w:val="a"/>
    <w:rsid w:val="00BB3FA7"/>
    <w:pPr>
      <w:ind w:left="283" w:hanging="283"/>
    </w:pPr>
  </w:style>
  <w:style w:type="paragraph" w:styleId="20">
    <w:name w:val="List 2"/>
    <w:basedOn w:val="a"/>
    <w:rsid w:val="00BB3FA7"/>
    <w:pPr>
      <w:ind w:left="566" w:hanging="283"/>
    </w:pPr>
  </w:style>
  <w:style w:type="paragraph" w:styleId="a6">
    <w:name w:val="Block Text"/>
    <w:basedOn w:val="a"/>
    <w:rsid w:val="00BB3FA7"/>
    <w:pPr>
      <w:bidi/>
      <w:spacing w:line="360" w:lineRule="auto"/>
      <w:ind w:left="-1" w:right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45312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1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7438F"/>
    <w:rPr>
      <w:b/>
      <w:bCs/>
    </w:rPr>
  </w:style>
  <w:style w:type="character" w:styleId="aa">
    <w:name w:val="Emphasis"/>
    <w:qFormat/>
    <w:rsid w:val="00A7438F"/>
    <w:rPr>
      <w:i/>
      <w:iCs/>
    </w:rPr>
  </w:style>
  <w:style w:type="paragraph" w:styleId="NormalWeb">
    <w:name w:val="Normal (Web)"/>
    <w:basedOn w:val="a"/>
    <w:rsid w:val="00A7438F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rsid w:val="00A74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499;&#1493;&#1514;&#1512;&#1514;%20&#1502;&#1499;&#1493;&#1503;%20&#1493;&#1497;&#1510;&#1502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כותרת מכון ויצמן</Template>
  <TotalTime>1</TotalTime>
  <Pages>1</Pages>
  <Words>84</Words>
  <Characters>557</Characters>
  <Application>Microsoft Office Word</Application>
  <DocSecurity>4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abcdefghijklABCD</vt:lpstr>
      <vt:lpstr>abcdefghijklABCD</vt:lpstr>
    </vt:vector>
  </TitlesOfParts>
  <Company>Weizmann Institute of Science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abcdefghijklABCD</dc:title>
  <dc:creator>Weizmann Institute Of Science</dc:creator>
  <cp:lastModifiedBy>Rinat Alfital</cp:lastModifiedBy>
  <cp:revision>2</cp:revision>
  <cp:lastPrinted>2015-06-30T06:05:00Z</cp:lastPrinted>
  <dcterms:created xsi:type="dcterms:W3CDTF">2015-08-09T11:37:00Z</dcterms:created>
  <dcterms:modified xsi:type="dcterms:W3CDTF">2015-08-09T11:37:00Z</dcterms:modified>
</cp:coreProperties>
</file>