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17" w:rsidRPr="00B6016E" w:rsidRDefault="000E7B17" w:rsidP="00BB0D0A">
      <w:pPr>
        <w:bidi w:val="0"/>
        <w:jc w:val="center"/>
        <w:rPr>
          <w:b/>
          <w:u w:val="single"/>
        </w:rPr>
      </w:pPr>
      <w:r w:rsidRPr="00B6016E">
        <w:rPr>
          <w:b/>
          <w:u w:val="single"/>
        </w:rPr>
        <w:t>Ron Blonder – CV</w:t>
      </w:r>
      <w:r w:rsidR="008C54A3">
        <w:rPr>
          <w:b/>
          <w:u w:val="single"/>
        </w:rPr>
        <w:t xml:space="preserve">, </w:t>
      </w:r>
      <w:r w:rsidR="00BB0D0A">
        <w:rPr>
          <w:b/>
          <w:u w:val="single"/>
        </w:rPr>
        <w:t>February</w:t>
      </w:r>
      <w:r w:rsidR="00A330A4">
        <w:rPr>
          <w:b/>
          <w:u w:val="single"/>
        </w:rPr>
        <w:t xml:space="preserve"> 201</w:t>
      </w:r>
      <w:r w:rsidR="00BB0D0A">
        <w:rPr>
          <w:b/>
          <w:u w:val="single"/>
        </w:rPr>
        <w:t>7</w:t>
      </w:r>
    </w:p>
    <w:p w:rsidR="00B6016E" w:rsidRDefault="006C139A" w:rsidP="00491D4F">
      <w:pPr>
        <w:bidi w:val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4674235</wp:posOffset>
            </wp:positionH>
            <wp:positionV relativeFrom="paragraph">
              <wp:posOffset>88900</wp:posOffset>
            </wp:positionV>
            <wp:extent cx="1295400" cy="1295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3512185</wp:posOffset>
            </wp:positionH>
            <wp:positionV relativeFrom="paragraph">
              <wp:posOffset>88900</wp:posOffset>
            </wp:positionV>
            <wp:extent cx="1109345" cy="1488440"/>
            <wp:effectExtent l="0" t="0" r="0" b="0"/>
            <wp:wrapNone/>
            <wp:docPr id="5" name="Picture 5" descr="Paspor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sport_20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16E" w:rsidRDefault="00C4516F" w:rsidP="00B6016E">
      <w:pPr>
        <w:bidi w:val="0"/>
        <w:rPr>
          <w:b/>
        </w:rPr>
      </w:pPr>
      <w:r>
        <w:rPr>
          <w:b/>
        </w:rPr>
        <w:t>I.</w:t>
      </w:r>
    </w:p>
    <w:p w:rsidR="000E7B17" w:rsidRPr="00B61A67" w:rsidRDefault="00C85096" w:rsidP="00E633F7">
      <w:pPr>
        <w:bidi w:val="0"/>
        <w:rPr>
          <w:b/>
        </w:rPr>
      </w:pPr>
      <w:r>
        <w:rPr>
          <w:b/>
        </w:rPr>
        <w:t xml:space="preserve">A. </w:t>
      </w:r>
      <w:r w:rsidR="000E7B17" w:rsidRPr="00B61A67">
        <w:rPr>
          <w:b/>
        </w:rPr>
        <w:t>Personal Details:</w:t>
      </w:r>
    </w:p>
    <w:p w:rsidR="00EB2616" w:rsidRPr="00B61A67" w:rsidRDefault="00EB2616" w:rsidP="00EB2616">
      <w:pPr>
        <w:bidi w:val="0"/>
      </w:pPr>
      <w:r w:rsidRPr="00B61A67">
        <w:t>Name: RON BLONDER</w:t>
      </w:r>
      <w:r>
        <w:tab/>
      </w:r>
    </w:p>
    <w:p w:rsidR="00EB2616" w:rsidRPr="00B61A67" w:rsidRDefault="00EB2616" w:rsidP="00EB2616">
      <w:pPr>
        <w:bidi w:val="0"/>
      </w:pPr>
      <w:r w:rsidRPr="00B61A67">
        <w:t xml:space="preserve">Date of Birth: </w:t>
      </w:r>
      <w:smartTag w:uri="urn:schemas-microsoft-com:office:smarttags" w:element="date">
        <w:smartTagPr>
          <w:attr w:name="Month" w:val="8"/>
          <w:attr w:name="Day" w:val="26"/>
          <w:attr w:name="Year" w:val="1969"/>
        </w:smartTagPr>
        <w:r w:rsidRPr="00B61A67">
          <w:t>26/8/1969</w:t>
        </w:r>
      </w:smartTag>
      <w:r w:rsidRPr="00B876DD">
        <w:t xml:space="preserve"> </w:t>
      </w:r>
      <w:r>
        <w:t xml:space="preserve"> </w:t>
      </w:r>
      <w:r>
        <w:tab/>
      </w:r>
    </w:p>
    <w:p w:rsidR="00EB2616" w:rsidRDefault="00EB2616" w:rsidP="00EB2616">
      <w:pPr>
        <w:bidi w:val="0"/>
      </w:pPr>
      <w:r w:rsidRPr="00B61A67">
        <w:t xml:space="preserve">Place of Birth: </w:t>
      </w:r>
      <w:smartTag w:uri="urn:schemas-microsoft-com:office:smarttags" w:element="country-region">
        <w:smartTag w:uri="urn:schemas-microsoft-com:office:smarttags" w:element="place">
          <w:r w:rsidRPr="00B61A67">
            <w:t>Israel</w:t>
          </w:r>
        </w:smartTag>
      </w:smartTag>
    </w:p>
    <w:p w:rsidR="00EB2616" w:rsidRDefault="00EB2616" w:rsidP="00EB2616">
      <w:pPr>
        <w:bidi w:val="0"/>
      </w:pPr>
      <w:r w:rsidRPr="00B61A67">
        <w:t xml:space="preserve">Gender: </w:t>
      </w:r>
      <w:r>
        <w:t>F</w:t>
      </w:r>
      <w:r w:rsidRPr="00B61A67">
        <w:t>emale</w:t>
      </w:r>
      <w:r w:rsidRPr="002565A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B2616" w:rsidRDefault="00EB2616" w:rsidP="00EB2616">
      <w:pPr>
        <w:bidi w:val="0"/>
      </w:pPr>
    </w:p>
    <w:p w:rsidR="00EB2616" w:rsidRPr="004D3957" w:rsidRDefault="00EB2616" w:rsidP="00EB2616">
      <w:pPr>
        <w:bidi w:val="0"/>
        <w:rPr>
          <w:b/>
          <w:bCs/>
        </w:rPr>
      </w:pPr>
      <w:r w:rsidRPr="004D3957">
        <w:rPr>
          <w:b/>
          <w:bCs/>
        </w:rPr>
        <w:t>Contact Information:</w:t>
      </w:r>
    </w:p>
    <w:p w:rsidR="00EB2616" w:rsidRDefault="00EB2616" w:rsidP="00EB2616">
      <w:pPr>
        <w:bidi w:val="0"/>
      </w:pPr>
      <w:r w:rsidRPr="00B61A67">
        <w:t xml:space="preserve">Mailing Address: </w:t>
      </w:r>
      <w:r>
        <w:t>Department of Science Teaching,</w:t>
      </w:r>
    </w:p>
    <w:p w:rsidR="00EB2616" w:rsidRPr="00B61A67" w:rsidRDefault="00EB2616" w:rsidP="00EB2616">
      <w:pPr>
        <w:bidi w:val="0"/>
      </w:pPr>
      <w:proofErr w:type="gramStart"/>
      <w:r>
        <w:t xml:space="preserve">Weizmann Institute of Science, </w:t>
      </w:r>
      <w:proofErr w:type="spellStart"/>
      <w:r>
        <w:t>Rehovot</w:t>
      </w:r>
      <w:proofErr w:type="spellEnd"/>
      <w:r>
        <w:t>, 76100, Israel</w:t>
      </w:r>
      <w:r w:rsidRPr="00B61A67">
        <w:t>.</w:t>
      </w:r>
      <w:proofErr w:type="gramEnd"/>
    </w:p>
    <w:p w:rsidR="00EB2616" w:rsidRPr="00B61A67" w:rsidRDefault="00EB2616" w:rsidP="00EB2616">
      <w:pPr>
        <w:bidi w:val="0"/>
      </w:pPr>
      <w:r w:rsidRPr="00B61A67">
        <w:t>Phone: 05</w:t>
      </w:r>
      <w:r>
        <w:t>0</w:t>
      </w:r>
      <w:r w:rsidRPr="00B61A67">
        <w:t>-</w:t>
      </w:r>
      <w:r>
        <w:t>3147</w:t>
      </w:r>
      <w:r w:rsidRPr="00B61A67">
        <w:t>007, 02-</w:t>
      </w:r>
      <w:smartTag w:uri="urn:schemas-microsoft-com:office:smarttags" w:element="metricconverter">
        <w:smartTagPr>
          <w:attr w:name="ProductID" w:val="6780455, in"/>
        </w:smartTagPr>
        <w:r w:rsidRPr="00B61A67">
          <w:t>6780455</w:t>
        </w:r>
        <w:r>
          <w:t>, in</w:t>
        </w:r>
      </w:smartTag>
      <w:r>
        <w:t xml:space="preserve"> WIS: 2451</w:t>
      </w:r>
    </w:p>
    <w:p w:rsidR="00EB2616" w:rsidRDefault="00EB2616" w:rsidP="00EB2616">
      <w:pPr>
        <w:bidi w:val="0"/>
      </w:pPr>
      <w:r w:rsidRPr="00B61A67">
        <w:t xml:space="preserve">E-mail: </w:t>
      </w:r>
      <w:hyperlink r:id="rId8" w:history="1">
        <w:r w:rsidRPr="00B61A67">
          <w:rPr>
            <w:rStyle w:val="Hyperlink"/>
          </w:rPr>
          <w:t>ron.blonder@weizmann.ac.il</w:t>
        </w:r>
      </w:hyperlink>
    </w:p>
    <w:p w:rsidR="000E7B17" w:rsidRPr="00B61A67" w:rsidRDefault="00EB2616" w:rsidP="00EB2616">
      <w:pPr>
        <w:bidi w:val="0"/>
      </w:pPr>
      <w:r>
        <w:t xml:space="preserve">Professional site: </w:t>
      </w:r>
      <w:hyperlink r:id="rId9" w:history="1">
        <w:r w:rsidRPr="00C95C33">
          <w:rPr>
            <w:rStyle w:val="Hyperlink"/>
          </w:rPr>
          <w:t>http://www.weizmann.ac.il/st/blonder/</w:t>
        </w:r>
      </w:hyperlink>
    </w:p>
    <w:p w:rsidR="000E7B17" w:rsidRPr="00B61A67" w:rsidRDefault="000E7B17" w:rsidP="00491D4F">
      <w:pPr>
        <w:bidi w:val="0"/>
      </w:pPr>
    </w:p>
    <w:p w:rsidR="000E7B17" w:rsidRPr="00B61A67" w:rsidRDefault="00C85096" w:rsidP="00491D4F">
      <w:pPr>
        <w:bidi w:val="0"/>
        <w:rPr>
          <w:b/>
        </w:rPr>
      </w:pPr>
      <w:r>
        <w:rPr>
          <w:b/>
        </w:rPr>
        <w:t xml:space="preserve">B. </w:t>
      </w:r>
      <w:r w:rsidR="000E7B17" w:rsidRPr="00B61A67">
        <w:rPr>
          <w:b/>
        </w:rPr>
        <w:t>Education</w:t>
      </w:r>
      <w:r w:rsidR="005C1F64">
        <w:rPr>
          <w:b/>
        </w:rPr>
        <w:t>:</w:t>
      </w:r>
    </w:p>
    <w:p w:rsidR="000E7B17" w:rsidRPr="00521542" w:rsidRDefault="000E7B17" w:rsidP="006F0F56">
      <w:pPr>
        <w:bidi w:val="0"/>
      </w:pPr>
      <w:r w:rsidRPr="00521542">
        <w:t>1993-1999 Ph.D. studies and research in chemistry (direct</w:t>
      </w:r>
      <w:r w:rsidR="00B61A67" w:rsidRPr="00521542">
        <w:t xml:space="preserve"> PhD program</w:t>
      </w:r>
      <w:r w:rsidRPr="00521542">
        <w:t>)</w:t>
      </w:r>
      <w:r w:rsidR="006F0F56" w:rsidRPr="00521542">
        <w:t>.</w:t>
      </w:r>
      <w:r w:rsidRPr="00521542">
        <w:t xml:space="preserve"> </w:t>
      </w:r>
      <w:r w:rsidR="006F0F56" w:rsidRPr="00521542">
        <w:t>A</w:t>
      </w:r>
      <w:r w:rsidR="00B0748B" w:rsidRPr="00521542">
        <w:t xml:space="preserve">dvisor: </w:t>
      </w:r>
      <w:r w:rsidRPr="00521542">
        <w:t xml:space="preserve">Prof. </w:t>
      </w:r>
      <w:proofErr w:type="spellStart"/>
      <w:r w:rsidRPr="00521542">
        <w:t>Itamar</w:t>
      </w:r>
      <w:proofErr w:type="spellEnd"/>
      <w:r w:rsidRPr="00521542">
        <w:t xml:space="preserve"> </w:t>
      </w:r>
      <w:proofErr w:type="spellStart"/>
      <w:r w:rsidRPr="00521542">
        <w:t>Willner</w:t>
      </w:r>
      <w:proofErr w:type="spellEnd"/>
      <w:r w:rsidRPr="00521542">
        <w:t>, the Hebrew University of Jerusalem.</w:t>
      </w:r>
    </w:p>
    <w:p w:rsidR="000E7B17" w:rsidRDefault="000E7B17" w:rsidP="00E633F7">
      <w:pPr>
        <w:bidi w:val="0"/>
      </w:pPr>
      <w:r w:rsidRPr="00B61A67">
        <w:t xml:space="preserve">Thesis title: </w:t>
      </w:r>
      <w:r w:rsidRPr="00B0748B">
        <w:rPr>
          <w:i/>
          <w:iCs/>
        </w:rPr>
        <w:t>"Control of Structure and Function of Biomaterials by External Triggering Signals"</w:t>
      </w:r>
      <w:r w:rsidR="00EE7958">
        <w:t>.</w:t>
      </w:r>
    </w:p>
    <w:p w:rsidR="00EE7958" w:rsidRDefault="00EE7958" w:rsidP="006F0F56">
      <w:pPr>
        <w:bidi w:val="0"/>
      </w:pPr>
      <w:r w:rsidRPr="00B61A67">
        <w:t>1990-</w:t>
      </w:r>
      <w:r w:rsidRPr="00402B25">
        <w:t>1993 B.Sc. in</w:t>
      </w:r>
      <w:r w:rsidRPr="00402B25">
        <w:rPr>
          <w:szCs w:val="28"/>
        </w:rPr>
        <w:t xml:space="preserve"> </w:t>
      </w:r>
      <w:r w:rsidR="006F0F56">
        <w:t>C</w:t>
      </w:r>
      <w:r>
        <w:t xml:space="preserve">hemistry with </w:t>
      </w:r>
      <w:r w:rsidR="006F0F56">
        <w:t>D</w:t>
      </w:r>
      <w:r>
        <w:t>istinction</w:t>
      </w:r>
      <w:r w:rsidRPr="00B61A67">
        <w:t>, the Hebrew University of Jerusalem.</w:t>
      </w:r>
    </w:p>
    <w:p w:rsidR="000E7B17" w:rsidRDefault="008C70FB" w:rsidP="008C70FB">
      <w:pPr>
        <w:bidi w:val="0"/>
      </w:pPr>
      <w:r>
        <w:t>2009-2010 Teaching certificate, Department of Science Teaching, Weizmann Institute of Science</w:t>
      </w:r>
    </w:p>
    <w:p w:rsidR="008C70FB" w:rsidRDefault="008C70FB" w:rsidP="008C70FB">
      <w:pPr>
        <w:bidi w:val="0"/>
        <w:rPr>
          <w:b/>
        </w:rPr>
      </w:pPr>
    </w:p>
    <w:p w:rsidR="000E7B17" w:rsidRDefault="00C85096" w:rsidP="00E633F7">
      <w:pPr>
        <w:bidi w:val="0"/>
        <w:rPr>
          <w:b/>
        </w:rPr>
      </w:pPr>
      <w:r>
        <w:rPr>
          <w:b/>
        </w:rPr>
        <w:t xml:space="preserve">C. </w:t>
      </w:r>
      <w:r w:rsidR="000E7B17" w:rsidRPr="00B61A67">
        <w:rPr>
          <w:b/>
        </w:rPr>
        <w:t>Employm</w:t>
      </w:r>
      <w:r w:rsidR="00C4516F">
        <w:rPr>
          <w:b/>
        </w:rPr>
        <w:t>ent H</w:t>
      </w:r>
      <w:r w:rsidR="000E7B17" w:rsidRPr="00B61A67">
        <w:rPr>
          <w:b/>
        </w:rPr>
        <w:t>istory:</w:t>
      </w:r>
    </w:p>
    <w:p w:rsidR="00023D9B" w:rsidRDefault="00023D9B" w:rsidP="00714C23">
      <w:pPr>
        <w:bidi w:val="0"/>
        <w:ind w:left="1418" w:hanging="1418"/>
      </w:pPr>
      <w:r w:rsidRPr="00023D9B">
        <w:rPr>
          <w:bCs/>
        </w:rPr>
        <w:t>2016</w:t>
      </w:r>
      <w:r w:rsidR="004D4885">
        <w:rPr>
          <w:bCs/>
        </w:rPr>
        <w:t>-p</w:t>
      </w:r>
      <w:r w:rsidR="00E80D2A" w:rsidRPr="00023D9B">
        <w:rPr>
          <w:bCs/>
        </w:rPr>
        <w:t>resent</w:t>
      </w:r>
      <w:r w:rsidRPr="00023D9B">
        <w:rPr>
          <w:bCs/>
        </w:rPr>
        <w:t xml:space="preserve"> </w:t>
      </w:r>
      <w:r w:rsidR="004D4885">
        <w:tab/>
      </w:r>
      <w:r w:rsidRPr="00C4516F">
        <w:t>The Weizmann Institute of Science</w:t>
      </w:r>
      <w:r>
        <w:t>, Associate Professor at the D</w:t>
      </w:r>
      <w:r w:rsidRPr="00C4516F">
        <w:t xml:space="preserve">epartment of </w:t>
      </w:r>
      <w:r>
        <w:t>S</w:t>
      </w:r>
      <w:r w:rsidRPr="00C4516F">
        <w:t xml:space="preserve">cience </w:t>
      </w:r>
      <w:r>
        <w:t xml:space="preserve">Teaching, </w:t>
      </w:r>
      <w:proofErr w:type="gramStart"/>
      <w:r>
        <w:t>Head</w:t>
      </w:r>
      <w:proofErr w:type="gramEnd"/>
      <w:r>
        <w:t xml:space="preserve"> of the chemistry group.</w:t>
      </w:r>
    </w:p>
    <w:p w:rsidR="00573716" w:rsidRDefault="00573716" w:rsidP="00714C23">
      <w:pPr>
        <w:bidi w:val="0"/>
        <w:ind w:left="1418" w:hanging="1418"/>
      </w:pPr>
      <w:r>
        <w:t>2011-</w:t>
      </w:r>
      <w:r w:rsidR="00023D9B">
        <w:t xml:space="preserve"> 2016</w:t>
      </w:r>
      <w:r>
        <w:t xml:space="preserve"> </w:t>
      </w:r>
      <w:r w:rsidR="004D4885">
        <w:tab/>
      </w:r>
      <w:proofErr w:type="gramStart"/>
      <w:r w:rsidRPr="00C4516F">
        <w:t>The</w:t>
      </w:r>
      <w:proofErr w:type="gramEnd"/>
      <w:r w:rsidRPr="00C4516F">
        <w:t xml:space="preserve"> Weizmann Institute of Science. </w:t>
      </w:r>
      <w:r>
        <w:t xml:space="preserve">Senior Scientist </w:t>
      </w:r>
      <w:r w:rsidR="00521542">
        <w:t>at</w:t>
      </w:r>
      <w:r w:rsidRPr="00C4516F">
        <w:t xml:space="preserve"> the </w:t>
      </w:r>
      <w:r>
        <w:t>D</w:t>
      </w:r>
      <w:r w:rsidRPr="00C4516F">
        <w:t xml:space="preserve">epartment of </w:t>
      </w:r>
      <w:r>
        <w:t>S</w:t>
      </w:r>
      <w:r w:rsidRPr="00C4516F">
        <w:t xml:space="preserve">cience </w:t>
      </w:r>
      <w:r>
        <w:t>T</w:t>
      </w:r>
      <w:r w:rsidRPr="00C4516F">
        <w:t>eaching.</w:t>
      </w:r>
    </w:p>
    <w:p w:rsidR="00E633F7" w:rsidRPr="00C4516F" w:rsidRDefault="00426E6F" w:rsidP="00714C23">
      <w:pPr>
        <w:bidi w:val="0"/>
        <w:ind w:left="1418" w:hanging="1418"/>
      </w:pPr>
      <w:r w:rsidRPr="00C4516F">
        <w:t>2006-</w:t>
      </w:r>
      <w:r w:rsidR="00573716">
        <w:t>2010</w:t>
      </w:r>
      <w:r w:rsidRPr="00C4516F">
        <w:t xml:space="preserve"> </w:t>
      </w:r>
      <w:r w:rsidR="004D4885">
        <w:tab/>
      </w:r>
      <w:proofErr w:type="gramStart"/>
      <w:r w:rsidRPr="00C4516F">
        <w:t>The</w:t>
      </w:r>
      <w:proofErr w:type="gramEnd"/>
      <w:r w:rsidRPr="00C4516F">
        <w:t xml:space="preserve"> Weizmann Institute of Science</w:t>
      </w:r>
      <w:r w:rsidR="00C4516F" w:rsidRPr="00C4516F">
        <w:t xml:space="preserve">. </w:t>
      </w:r>
      <w:r w:rsidR="006F0F56">
        <w:t>R</w:t>
      </w:r>
      <w:r w:rsidR="00C4516F" w:rsidRPr="00C4516F">
        <w:t xml:space="preserve">esearch </w:t>
      </w:r>
      <w:r w:rsidR="006F0F56">
        <w:t>A</w:t>
      </w:r>
      <w:r w:rsidR="00C4516F" w:rsidRPr="00C4516F">
        <w:t xml:space="preserve">ssociate (Amit) at the chemistry group in the </w:t>
      </w:r>
      <w:r w:rsidR="006F0F56">
        <w:t>D</w:t>
      </w:r>
      <w:r w:rsidR="00C4516F" w:rsidRPr="00C4516F">
        <w:t xml:space="preserve">epartment of </w:t>
      </w:r>
      <w:r w:rsidR="006F0F56">
        <w:t>S</w:t>
      </w:r>
      <w:r w:rsidR="00C4516F" w:rsidRPr="00C4516F">
        <w:t xml:space="preserve">cience </w:t>
      </w:r>
      <w:r w:rsidR="006F0F56">
        <w:t>T</w:t>
      </w:r>
      <w:r w:rsidR="00C4516F" w:rsidRPr="00C4516F">
        <w:t>eaching.</w:t>
      </w:r>
    </w:p>
    <w:p w:rsidR="00E633F7" w:rsidRPr="00B61A67" w:rsidRDefault="00E633F7" w:rsidP="00714C23">
      <w:pPr>
        <w:bidi w:val="0"/>
        <w:ind w:left="1418" w:hanging="1418"/>
      </w:pPr>
      <w:proofErr w:type="gramStart"/>
      <w:r w:rsidRPr="00B61A67">
        <w:t>2001-200</w:t>
      </w:r>
      <w:r>
        <w:t>6</w:t>
      </w:r>
      <w:r w:rsidRPr="00B61A67">
        <w:t xml:space="preserve"> </w:t>
      </w:r>
      <w:r w:rsidR="00426E6F">
        <w:t xml:space="preserve"> </w:t>
      </w:r>
      <w:r w:rsidR="004D4885">
        <w:tab/>
      </w:r>
      <w:r w:rsidR="00426E6F">
        <w:t>Hebrew University of Jerusalem</w:t>
      </w:r>
      <w:r w:rsidR="006F0F56">
        <w:t>.</w:t>
      </w:r>
      <w:proofErr w:type="gramEnd"/>
      <w:r w:rsidR="006F0F56">
        <w:t xml:space="preserve"> Chemistry C</w:t>
      </w:r>
      <w:r w:rsidRPr="00B61A67">
        <w:t xml:space="preserve">oordinator of the Belmonte </w:t>
      </w:r>
      <w:r w:rsidR="006F5860">
        <w:t>S</w:t>
      </w:r>
      <w:r w:rsidRPr="00B61A67">
        <w:t xml:space="preserve">cience </w:t>
      </w:r>
      <w:r w:rsidR="006F5860">
        <w:t>L</w:t>
      </w:r>
      <w:r w:rsidR="006F0F56">
        <w:t>aboratories C</w:t>
      </w:r>
      <w:r w:rsidRPr="00B61A67">
        <w:t>enter, at the</w:t>
      </w:r>
      <w:r w:rsidR="006C637C">
        <w:t xml:space="preserve"> Authority of the Community and Youth</w:t>
      </w:r>
      <w:r w:rsidRPr="00B61A67">
        <w:t>.</w:t>
      </w:r>
    </w:p>
    <w:p w:rsidR="00E633F7" w:rsidRPr="00E633F7" w:rsidRDefault="00E633F7" w:rsidP="00714C23">
      <w:pPr>
        <w:bidi w:val="0"/>
        <w:ind w:left="1418" w:hanging="1418"/>
        <w:rPr>
          <w:bCs/>
        </w:rPr>
      </w:pPr>
      <w:proofErr w:type="gramStart"/>
      <w:r>
        <w:rPr>
          <w:bCs/>
        </w:rPr>
        <w:t xml:space="preserve">2005-2006 </w:t>
      </w:r>
      <w:r w:rsidR="004D4885">
        <w:tab/>
      </w:r>
      <w:r w:rsidR="00426E6F">
        <w:t>Hebrew University of Jerusalem.</w:t>
      </w:r>
      <w:proofErr w:type="gramEnd"/>
      <w:r w:rsidR="00426E6F">
        <w:t xml:space="preserve"> </w:t>
      </w:r>
      <w:r w:rsidRPr="00B61A67">
        <w:t>Director</w:t>
      </w:r>
      <w:r w:rsidRPr="00E633F7">
        <w:t xml:space="preserve"> </w:t>
      </w:r>
      <w:r w:rsidRPr="00B61A67">
        <w:t xml:space="preserve">of the Belmonte science </w:t>
      </w:r>
      <w:r w:rsidR="006F0F56">
        <w:t>L</w:t>
      </w:r>
      <w:r w:rsidRPr="00B61A67">
        <w:t xml:space="preserve">aboratories center, </w:t>
      </w:r>
      <w:r w:rsidR="00612035">
        <w:t>Authority of the Community and Youth</w:t>
      </w:r>
      <w:r w:rsidR="00612035">
        <w:rPr>
          <w:bCs/>
        </w:rPr>
        <w:t>.</w:t>
      </w:r>
      <w:r>
        <w:rPr>
          <w:bCs/>
        </w:rPr>
        <w:t xml:space="preserve"> </w:t>
      </w:r>
    </w:p>
    <w:p w:rsidR="003D7116" w:rsidRDefault="003D7116" w:rsidP="003D7116">
      <w:pPr>
        <w:bidi w:val="0"/>
        <w:rPr>
          <w:b/>
          <w:bCs/>
        </w:rPr>
      </w:pPr>
    </w:p>
    <w:p w:rsidR="000E7B17" w:rsidRPr="00B61A67" w:rsidRDefault="00C85096" w:rsidP="00491D4F">
      <w:pPr>
        <w:bidi w:val="0"/>
        <w:rPr>
          <w:b/>
        </w:rPr>
      </w:pPr>
      <w:r>
        <w:rPr>
          <w:b/>
        </w:rPr>
        <w:t xml:space="preserve">E. </w:t>
      </w:r>
      <w:r w:rsidR="000E7B17" w:rsidRPr="00B61A67">
        <w:rPr>
          <w:b/>
        </w:rPr>
        <w:t>Other Appointments:</w:t>
      </w:r>
    </w:p>
    <w:p w:rsidR="00AB3D5B" w:rsidRDefault="00AB3D5B" w:rsidP="000B1F20">
      <w:pPr>
        <w:bidi w:val="0"/>
      </w:pPr>
      <w:r>
        <w:t xml:space="preserve">2017-present </w:t>
      </w:r>
      <w:proofErr w:type="gramStart"/>
      <w:r>
        <w:t>A</w:t>
      </w:r>
      <w:proofErr w:type="gramEnd"/>
      <w:r>
        <w:t xml:space="preserve"> member of the </w:t>
      </w:r>
      <w:r w:rsidRPr="00AB3D5B">
        <w:t>Editorial Advisory Board for the Journal of Chemical Education</w:t>
      </w:r>
      <w:bookmarkStart w:id="0" w:name="_GoBack"/>
      <w:bookmarkEnd w:id="0"/>
    </w:p>
    <w:p w:rsidR="000B1F20" w:rsidRDefault="000B1F20" w:rsidP="00AB3D5B">
      <w:pPr>
        <w:bidi w:val="0"/>
      </w:pPr>
      <w:r>
        <w:t xml:space="preserve">2011-present </w:t>
      </w:r>
      <w:proofErr w:type="gramStart"/>
      <w:r>
        <w:t>A</w:t>
      </w:r>
      <w:proofErr w:type="gramEnd"/>
      <w:r>
        <w:t xml:space="preserve"> member of the Editorial Review Board of </w:t>
      </w:r>
      <w:r w:rsidRPr="000B1F20">
        <w:rPr>
          <w:i/>
          <w:iCs/>
        </w:rPr>
        <w:t xml:space="preserve">Journal of </w:t>
      </w:r>
      <w:proofErr w:type="spellStart"/>
      <w:r w:rsidRPr="000B1F20">
        <w:rPr>
          <w:i/>
          <w:iCs/>
        </w:rPr>
        <w:t>Nano</w:t>
      </w:r>
      <w:proofErr w:type="spellEnd"/>
      <w:r w:rsidRPr="000B1F20">
        <w:rPr>
          <w:i/>
          <w:iCs/>
        </w:rPr>
        <w:t xml:space="preserve"> Education</w:t>
      </w:r>
      <w:r>
        <w:t xml:space="preserve"> (</w:t>
      </w:r>
      <w:hyperlink r:id="rId10" w:history="1">
        <w:r w:rsidRPr="009A01E1">
          <w:rPr>
            <w:rStyle w:val="Hyperlink"/>
          </w:rPr>
          <w:t>http://www.aspbs.com/jne/</w:t>
        </w:r>
      </w:hyperlink>
      <w:r>
        <w:t>)</w:t>
      </w:r>
    </w:p>
    <w:p w:rsidR="00B91827" w:rsidRDefault="00B91827" w:rsidP="000B1F20">
      <w:pPr>
        <w:bidi w:val="0"/>
      </w:pPr>
      <w:r>
        <w:t xml:space="preserve">2011-present A member in the Chemistry Committee </w:t>
      </w:r>
      <w:r w:rsidR="005A2802">
        <w:t>in the Ministry of Education.</w:t>
      </w:r>
    </w:p>
    <w:p w:rsidR="00B91827" w:rsidRDefault="007A6865" w:rsidP="0042161B">
      <w:pPr>
        <w:bidi w:val="0"/>
      </w:pPr>
      <w:r>
        <w:t>2008-</w:t>
      </w:r>
      <w:r w:rsidR="0042161B">
        <w:t>2014</w:t>
      </w:r>
      <w:r>
        <w:t xml:space="preserve"> A member in a committee of the Ministry of Science dealing with </w:t>
      </w:r>
      <w:r w:rsidR="009164E8">
        <w:t>regional s</w:t>
      </w:r>
      <w:r w:rsidR="009164E8" w:rsidRPr="00B61A67">
        <w:t xml:space="preserve">cience </w:t>
      </w:r>
      <w:r w:rsidR="009164E8">
        <w:t>laboratories c</w:t>
      </w:r>
      <w:r w:rsidR="009164E8" w:rsidRPr="00B61A67">
        <w:t>enter</w:t>
      </w:r>
      <w:r w:rsidR="009164E8">
        <w:t>s for youth in Israel.</w:t>
      </w:r>
    </w:p>
    <w:p w:rsidR="00FF3432" w:rsidRDefault="00FF3432" w:rsidP="00FF3432">
      <w:pPr>
        <w:bidi w:val="0"/>
      </w:pPr>
      <w:r>
        <w:t xml:space="preserve">2008-Present Deputy of the </w:t>
      </w:r>
      <w:r w:rsidRPr="00FF3432">
        <w:t>Head of the National Chemistry Teachers’ Center at the Department of Science Teaching</w:t>
      </w:r>
      <w:r>
        <w:t>.</w:t>
      </w:r>
    </w:p>
    <w:p w:rsidR="00F30DBA" w:rsidRDefault="004F1DD9" w:rsidP="00FF3432">
      <w:pPr>
        <w:bidi w:val="0"/>
      </w:pPr>
      <w:r>
        <w:t>2008-</w:t>
      </w:r>
      <w:r w:rsidR="00FF3432">
        <w:t>Present</w:t>
      </w:r>
      <w:r>
        <w:t xml:space="preserve"> Current teaching experience in the Weizmann Institute of Science</w:t>
      </w:r>
      <w:r w:rsidR="00F30DBA">
        <w:t>, Fienberg School</w:t>
      </w:r>
      <w:r>
        <w:t xml:space="preserve">: </w:t>
      </w:r>
    </w:p>
    <w:p w:rsidR="0042161B" w:rsidRDefault="004F1DD9" w:rsidP="001847C2">
      <w:pPr>
        <w:numPr>
          <w:ilvl w:val="0"/>
          <w:numId w:val="6"/>
        </w:numPr>
        <w:bidi w:val="0"/>
      </w:pPr>
      <w:r>
        <w:lastRenderedPageBreak/>
        <w:t>Introduction to Materials and Nanotechnology</w:t>
      </w:r>
    </w:p>
    <w:p w:rsidR="00F30DBA" w:rsidRDefault="0042161B" w:rsidP="0042161B">
      <w:pPr>
        <w:numPr>
          <w:ilvl w:val="0"/>
          <w:numId w:val="6"/>
        </w:numPr>
        <w:bidi w:val="0"/>
      </w:pPr>
      <w:r>
        <w:t>Introduction to Science Education</w:t>
      </w:r>
      <w:r w:rsidR="004F1DD9">
        <w:t xml:space="preserve"> </w:t>
      </w:r>
    </w:p>
    <w:p w:rsidR="00F30DBA" w:rsidRDefault="00F30DBA" w:rsidP="00A80BA1">
      <w:pPr>
        <w:numPr>
          <w:ilvl w:val="0"/>
          <w:numId w:val="6"/>
        </w:numPr>
        <w:bidi w:val="0"/>
      </w:pPr>
      <w:r w:rsidRPr="00F30DBA">
        <w:t xml:space="preserve">Nanotechnology: Bridging between </w:t>
      </w:r>
      <w:r w:rsidR="00A80BA1">
        <w:t>R</w:t>
      </w:r>
      <w:r w:rsidRPr="00F30DBA">
        <w:t xml:space="preserve">esearch and </w:t>
      </w:r>
      <w:r w:rsidR="00A80BA1">
        <w:t>C</w:t>
      </w:r>
      <w:r w:rsidRPr="00F30DBA">
        <w:t>lass</w:t>
      </w:r>
    </w:p>
    <w:p w:rsidR="00F30DBA" w:rsidRDefault="00F30DBA" w:rsidP="00A80BA1">
      <w:pPr>
        <w:numPr>
          <w:ilvl w:val="0"/>
          <w:numId w:val="6"/>
        </w:numPr>
        <w:bidi w:val="0"/>
      </w:pPr>
      <w:r w:rsidRPr="00F30DBA">
        <w:t xml:space="preserve">Primer </w:t>
      </w:r>
      <w:r w:rsidR="00A80BA1">
        <w:t>M</w:t>
      </w:r>
      <w:r w:rsidRPr="00F30DBA">
        <w:t xml:space="preserve">aterials for </w:t>
      </w:r>
      <w:r w:rsidR="00A80BA1">
        <w:t>S</w:t>
      </w:r>
      <w:r w:rsidRPr="00F30DBA">
        <w:t xml:space="preserve">cience </w:t>
      </w:r>
      <w:r w:rsidR="00A80BA1">
        <w:t>T</w:t>
      </w:r>
      <w:r w:rsidRPr="00F30DBA">
        <w:t>eaching</w:t>
      </w:r>
      <w:r>
        <w:t xml:space="preserve"> (adaptation to education for the course of Prof. </w:t>
      </w:r>
      <w:proofErr w:type="spellStart"/>
      <w:r>
        <w:t>Lubomirski</w:t>
      </w:r>
      <w:proofErr w:type="spellEnd"/>
      <w:r>
        <w:t>)</w:t>
      </w:r>
    </w:p>
    <w:p w:rsidR="00A80BA1" w:rsidRDefault="00F30DBA" w:rsidP="00402220">
      <w:pPr>
        <w:numPr>
          <w:ilvl w:val="0"/>
          <w:numId w:val="6"/>
        </w:numPr>
        <w:bidi w:val="0"/>
      </w:pPr>
      <w:r w:rsidRPr="00F30DBA">
        <w:t xml:space="preserve">Advanced </w:t>
      </w:r>
      <w:r w:rsidR="00A80BA1">
        <w:t>M</w:t>
      </w:r>
      <w:r w:rsidRPr="00F30DBA">
        <w:t xml:space="preserve">ethods in </w:t>
      </w:r>
      <w:r w:rsidR="00A80BA1">
        <w:t>O</w:t>
      </w:r>
      <w:r w:rsidRPr="00F30DBA">
        <w:t xml:space="preserve">rganic </w:t>
      </w:r>
      <w:r w:rsidR="00A80BA1">
        <w:t>S</w:t>
      </w:r>
      <w:r w:rsidRPr="00F30DBA">
        <w:t>ynthesis</w:t>
      </w:r>
      <w:r>
        <w:t xml:space="preserve"> (adaptation to education for the course of Prof. Hassner)</w:t>
      </w:r>
    </w:p>
    <w:p w:rsidR="00F30DBA" w:rsidRDefault="00F30DBA" w:rsidP="00F30DBA">
      <w:pPr>
        <w:numPr>
          <w:ilvl w:val="0"/>
          <w:numId w:val="6"/>
        </w:numPr>
        <w:bidi w:val="0"/>
      </w:pPr>
      <w:r>
        <w:t>Coordinator of chemistry teacher rotations in the chemistry laboratories</w:t>
      </w:r>
    </w:p>
    <w:p w:rsidR="00F30DBA" w:rsidRPr="00F30DBA" w:rsidRDefault="00F30DBA" w:rsidP="00F30DBA">
      <w:pPr>
        <w:numPr>
          <w:ilvl w:val="0"/>
          <w:numId w:val="6"/>
        </w:numPr>
        <w:bidi w:val="0"/>
      </w:pPr>
      <w:r>
        <w:t xml:space="preserve">Coordinator of the </w:t>
      </w:r>
      <w:r w:rsidRPr="00F30DBA">
        <w:t>interdisciplinary seminar of the Rothschild-Weizmann program</w:t>
      </w:r>
    </w:p>
    <w:p w:rsidR="001A70C0" w:rsidRPr="00612035" w:rsidRDefault="00612035" w:rsidP="007A6865">
      <w:pPr>
        <w:bidi w:val="0"/>
      </w:pPr>
      <w:r w:rsidRPr="00B61A67">
        <w:t>1999-2001 Coordinator of the "young thinker" program and a member in the leading manag</w:t>
      </w:r>
      <w:r w:rsidR="006F0F56">
        <w:t xml:space="preserve">ement team at the </w:t>
      </w:r>
      <w:proofErr w:type="spellStart"/>
      <w:r w:rsidR="006F0F56">
        <w:t>Branco</w:t>
      </w:r>
      <w:proofErr w:type="spellEnd"/>
      <w:r w:rsidR="006F0F56">
        <w:t xml:space="preserve"> Weiss I</w:t>
      </w:r>
      <w:r w:rsidRPr="00B61A67">
        <w:t>nstitute for the developing of thinking.</w:t>
      </w:r>
    </w:p>
    <w:p w:rsidR="00C4516F" w:rsidRDefault="00C4516F" w:rsidP="0042161B">
      <w:pPr>
        <w:bidi w:val="0"/>
      </w:pPr>
      <w:r w:rsidRPr="00B61A67">
        <w:t xml:space="preserve">1993-1999 Assistant </w:t>
      </w:r>
      <w:r w:rsidR="0042161B">
        <w:t>T</w:t>
      </w:r>
      <w:r w:rsidRPr="00B61A67">
        <w:t>eacher in the Chemistry Institute at the Hebrew University of Jerusalem</w:t>
      </w:r>
      <w:r>
        <w:t>,</w:t>
      </w:r>
      <w:r w:rsidRPr="009D073F">
        <w:t xml:space="preserve"> </w:t>
      </w:r>
      <w:r w:rsidRPr="00B61A67">
        <w:t xml:space="preserve">in the following courses: Advanced Organic Chemistry and Organic Physical Chemistry. </w:t>
      </w:r>
    </w:p>
    <w:p w:rsidR="00C4516F" w:rsidRDefault="00C4516F" w:rsidP="00C4516F">
      <w:pPr>
        <w:bidi w:val="0"/>
      </w:pPr>
      <w:r w:rsidRPr="00B61A67">
        <w:t>Tutor in the following laboratory courses: Basic Organic Chemistry, Advanced Organic Chemistry a</w:t>
      </w:r>
      <w:r>
        <w:t>nd Advanced Physical Chemistry</w:t>
      </w:r>
      <w:r w:rsidR="005A3F22">
        <w:t>, Physical-Organic Chemistry</w:t>
      </w:r>
      <w:r>
        <w:t>.</w:t>
      </w:r>
    </w:p>
    <w:p w:rsidR="005A3F22" w:rsidRDefault="005A3F22" w:rsidP="00F35594">
      <w:pPr>
        <w:bidi w:val="0"/>
        <w:rPr>
          <w:b/>
        </w:rPr>
      </w:pPr>
    </w:p>
    <w:p w:rsidR="00CB5B32" w:rsidRPr="00B61A67" w:rsidRDefault="00C85096" w:rsidP="005A3F22">
      <w:pPr>
        <w:bidi w:val="0"/>
        <w:rPr>
          <w:b/>
        </w:rPr>
      </w:pPr>
      <w:r>
        <w:rPr>
          <w:b/>
        </w:rPr>
        <w:t xml:space="preserve">F. </w:t>
      </w:r>
      <w:r w:rsidR="00CB5B32" w:rsidRPr="00B61A67">
        <w:rPr>
          <w:b/>
        </w:rPr>
        <w:t>International Recognition</w:t>
      </w:r>
      <w:r w:rsidR="00D74EFE">
        <w:rPr>
          <w:b/>
        </w:rPr>
        <w:t>:</w:t>
      </w:r>
    </w:p>
    <w:p w:rsidR="00CB5B32" w:rsidRPr="008C54A3" w:rsidRDefault="00CB5B32" w:rsidP="00CB5B32">
      <w:pPr>
        <w:bidi w:val="0"/>
        <w:rPr>
          <w:u w:val="single"/>
        </w:rPr>
      </w:pPr>
      <w:r w:rsidRPr="008C54A3">
        <w:rPr>
          <w:u w:val="single"/>
        </w:rPr>
        <w:t>Awards:</w:t>
      </w:r>
    </w:p>
    <w:p w:rsidR="00CB5B32" w:rsidRPr="00B61A67" w:rsidRDefault="00CB5B32" w:rsidP="006F0F56">
      <w:pPr>
        <w:bidi w:val="0"/>
      </w:pPr>
      <w:r w:rsidRPr="00B61A67">
        <w:t xml:space="preserve">1990 – Dean award for B.Sc. </w:t>
      </w:r>
      <w:r w:rsidR="006F0F56">
        <w:t>E</w:t>
      </w:r>
      <w:r w:rsidRPr="00B61A67">
        <w:t>xcellence</w:t>
      </w:r>
    </w:p>
    <w:p w:rsidR="00CB5B32" w:rsidRPr="00B61A67" w:rsidRDefault="00CB5B32" w:rsidP="00CB5B32">
      <w:pPr>
        <w:bidi w:val="0"/>
      </w:pPr>
      <w:r w:rsidRPr="00B61A67">
        <w:t>1991 – Dean award f</w:t>
      </w:r>
      <w:r w:rsidR="006F0F56">
        <w:t>or B.Sc. E</w:t>
      </w:r>
      <w:r w:rsidRPr="00B61A67">
        <w:t>xcellence</w:t>
      </w:r>
    </w:p>
    <w:p w:rsidR="00CB5B32" w:rsidRPr="00B61A67" w:rsidRDefault="006F0F56" w:rsidP="00CB5B32">
      <w:pPr>
        <w:bidi w:val="0"/>
      </w:pPr>
      <w:r>
        <w:t>1992 – Dean award for B.Sc. E</w:t>
      </w:r>
      <w:r w:rsidR="00CB5B32" w:rsidRPr="00B61A67">
        <w:t>xcellence</w:t>
      </w:r>
    </w:p>
    <w:p w:rsidR="00CB5B32" w:rsidRPr="00B61A67" w:rsidRDefault="00CB5B32" w:rsidP="00CB5B32">
      <w:pPr>
        <w:bidi w:val="0"/>
      </w:pPr>
      <w:r w:rsidRPr="00B61A67">
        <w:t>1992 – “</w:t>
      </w:r>
      <w:r w:rsidRPr="008C54A3">
        <w:rPr>
          <w:b/>
          <w:bCs/>
        </w:rPr>
        <w:t>Intel–Dean</w:t>
      </w:r>
      <w:r w:rsidRPr="00B61A67">
        <w:t>” award for excellence in science studies</w:t>
      </w:r>
    </w:p>
    <w:p w:rsidR="00CB5B32" w:rsidRPr="00B61A67" w:rsidRDefault="00CB5B32" w:rsidP="00CB5B32">
      <w:pPr>
        <w:bidi w:val="0"/>
      </w:pPr>
      <w:r w:rsidRPr="00B61A67">
        <w:t xml:space="preserve">1993 – Rector award for </w:t>
      </w:r>
      <w:proofErr w:type="spellStart"/>
      <w:r w:rsidRPr="00B61A67">
        <w:t>M.Sc</w:t>
      </w:r>
      <w:proofErr w:type="spellEnd"/>
    </w:p>
    <w:p w:rsidR="00CB5B32" w:rsidRPr="00B61A67" w:rsidRDefault="00CB5B32" w:rsidP="00CB5B32">
      <w:pPr>
        <w:bidi w:val="0"/>
      </w:pPr>
      <w:r w:rsidRPr="00B61A67">
        <w:t>1995 – “</w:t>
      </w:r>
      <w:r w:rsidRPr="008C54A3">
        <w:rPr>
          <w:b/>
          <w:bCs/>
        </w:rPr>
        <w:t>Kaye</w:t>
      </w:r>
      <w:r w:rsidRPr="00B61A67">
        <w:t xml:space="preserve">” </w:t>
      </w:r>
      <w:r>
        <w:t xml:space="preserve">Innovation award </w:t>
      </w:r>
      <w:r w:rsidRPr="00B61A67">
        <w:t xml:space="preserve"> </w:t>
      </w:r>
    </w:p>
    <w:p w:rsidR="00CB5B32" w:rsidRPr="00B61A67" w:rsidRDefault="00CB5B32" w:rsidP="00CB5B32">
      <w:pPr>
        <w:bidi w:val="0"/>
      </w:pPr>
      <w:r w:rsidRPr="00B61A67">
        <w:t>1995 – “</w:t>
      </w:r>
      <w:proofErr w:type="spellStart"/>
      <w:r w:rsidRPr="008C54A3">
        <w:rPr>
          <w:b/>
          <w:bCs/>
        </w:rPr>
        <w:t>Farkas</w:t>
      </w:r>
      <w:proofErr w:type="spellEnd"/>
      <w:r w:rsidRPr="00B61A67">
        <w:t>” award for outstanding research work in light induced processes.</w:t>
      </w:r>
    </w:p>
    <w:p w:rsidR="00CB5B32" w:rsidRPr="00B61A67" w:rsidRDefault="00CB5B32" w:rsidP="00CB5B32">
      <w:pPr>
        <w:bidi w:val="0"/>
      </w:pPr>
      <w:r w:rsidRPr="00B61A67">
        <w:t>1996 – “</w:t>
      </w:r>
      <w:r w:rsidRPr="008C54A3">
        <w:rPr>
          <w:b/>
          <w:bCs/>
        </w:rPr>
        <w:t>Academic Women</w:t>
      </w:r>
      <w:r w:rsidRPr="00B61A67">
        <w:t>” organization award.</w:t>
      </w:r>
    </w:p>
    <w:p w:rsidR="00CB5B32" w:rsidRPr="00B61A67" w:rsidRDefault="00CB5B32" w:rsidP="00CB5B32">
      <w:pPr>
        <w:bidi w:val="0"/>
      </w:pPr>
      <w:r w:rsidRPr="00B61A67">
        <w:t>1996 – “</w:t>
      </w:r>
      <w:proofErr w:type="spellStart"/>
      <w:r w:rsidRPr="008C54A3">
        <w:rPr>
          <w:b/>
          <w:bCs/>
        </w:rPr>
        <w:t>Clore</w:t>
      </w:r>
      <w:proofErr w:type="spellEnd"/>
      <w:r w:rsidRPr="008C54A3">
        <w:rPr>
          <w:b/>
          <w:bCs/>
        </w:rPr>
        <w:t xml:space="preserve"> Scholarship</w:t>
      </w:r>
      <w:r w:rsidRPr="00B61A67">
        <w:t>” on the basis of academic excellence (1996-1998)</w:t>
      </w:r>
    </w:p>
    <w:p w:rsidR="00CB5B32" w:rsidRPr="00A26691" w:rsidRDefault="00CB5B32" w:rsidP="00A26691">
      <w:pPr>
        <w:bidi w:val="0"/>
      </w:pPr>
      <w:r w:rsidRPr="00B61A67">
        <w:t>1997 – “</w:t>
      </w:r>
      <w:proofErr w:type="spellStart"/>
      <w:r w:rsidRPr="008C54A3">
        <w:rPr>
          <w:b/>
          <w:bCs/>
        </w:rPr>
        <w:t>Shlomiuk</w:t>
      </w:r>
      <w:proofErr w:type="spellEnd"/>
      <w:r w:rsidRPr="00B61A67">
        <w:t>” award for outstanding research study</w:t>
      </w:r>
    </w:p>
    <w:p w:rsidR="00FF3F38" w:rsidRPr="00A26691" w:rsidRDefault="00FF3F38" w:rsidP="00FF3F38">
      <w:pPr>
        <w:bidi w:val="0"/>
      </w:pPr>
      <w:r>
        <w:t>2015</w:t>
      </w:r>
      <w:r w:rsidRPr="00B61A67">
        <w:t xml:space="preserve"> –“</w:t>
      </w:r>
      <w:r w:rsidRPr="00782FEE">
        <w:rPr>
          <w:b/>
          <w:bCs/>
        </w:rPr>
        <w:t>Materials Research Society</w:t>
      </w:r>
      <w:r w:rsidRPr="009D5AFE">
        <w:rPr>
          <w:b/>
          <w:bCs/>
        </w:rPr>
        <w:t xml:space="preserve"> </w:t>
      </w:r>
      <w:r w:rsidR="009D5AFE" w:rsidRPr="009D5AFE">
        <w:rPr>
          <w:b/>
          <w:bCs/>
        </w:rPr>
        <w:t xml:space="preserve">(MRS) </w:t>
      </w:r>
      <w:r>
        <w:t>Foundation Grassroots Grant for educational innovation</w:t>
      </w:r>
      <w:r w:rsidRPr="00B61A67">
        <w:t>”</w:t>
      </w:r>
    </w:p>
    <w:p w:rsidR="002474FA" w:rsidRDefault="002474FA" w:rsidP="008C54A3">
      <w:pPr>
        <w:bidi w:val="0"/>
        <w:rPr>
          <w:u w:val="single"/>
        </w:rPr>
      </w:pPr>
    </w:p>
    <w:p w:rsidR="008C54A3" w:rsidRPr="008C54A3" w:rsidRDefault="00733834" w:rsidP="002474FA">
      <w:pPr>
        <w:bidi w:val="0"/>
      </w:pPr>
      <w:r w:rsidRPr="008C54A3">
        <w:rPr>
          <w:u w:val="single"/>
        </w:rPr>
        <w:t xml:space="preserve">International </w:t>
      </w:r>
      <w:r w:rsidR="0074297C" w:rsidRPr="008C54A3">
        <w:rPr>
          <w:u w:val="single"/>
        </w:rPr>
        <w:t xml:space="preserve">organizing </w:t>
      </w:r>
      <w:r w:rsidR="006F0F56" w:rsidRPr="008C54A3">
        <w:rPr>
          <w:u w:val="single"/>
        </w:rPr>
        <w:t>co</w:t>
      </w:r>
      <w:r w:rsidR="006F0F56">
        <w:rPr>
          <w:u w:val="single"/>
        </w:rPr>
        <w:t>m</w:t>
      </w:r>
      <w:r w:rsidR="006F0F56" w:rsidRPr="008C54A3">
        <w:rPr>
          <w:u w:val="single"/>
        </w:rPr>
        <w:t>mittees</w:t>
      </w:r>
    </w:p>
    <w:p w:rsidR="008C54A3" w:rsidRDefault="008C54A3" w:rsidP="008C54A3">
      <w:pPr>
        <w:bidi w:val="0"/>
      </w:pPr>
      <w:r>
        <w:t xml:space="preserve">1. Organizer and chairperson of chemical education session at the </w:t>
      </w:r>
      <w:proofErr w:type="spellStart"/>
      <w:r w:rsidRPr="0096326D">
        <w:t>The</w:t>
      </w:r>
      <w:proofErr w:type="spellEnd"/>
      <w:r w:rsidRPr="0096326D">
        <w:t xml:space="preserve"> 7</w:t>
      </w:r>
      <w:r>
        <w:t>3</w:t>
      </w:r>
      <w:r w:rsidRPr="0096326D">
        <w:rPr>
          <w:vertAlign w:val="superscript"/>
        </w:rPr>
        <w:t>th</w:t>
      </w:r>
      <w:r w:rsidRPr="0096326D">
        <w:t xml:space="preserve"> Meeting of the </w:t>
      </w:r>
      <w:r w:rsidRPr="00954E24">
        <w:rPr>
          <w:i/>
          <w:iCs/>
        </w:rPr>
        <w:t>Israel Chemical Society</w:t>
      </w:r>
      <w:r w:rsidRPr="0096326D">
        <w:t>, 200</w:t>
      </w:r>
      <w:r>
        <w:t xml:space="preserve">8, </w:t>
      </w:r>
      <w:smartTag w:uri="urn:schemas-microsoft-com:office:smarttags" w:element="place">
        <w:smartTag w:uri="urn:schemas-microsoft-com:office:smarttags" w:element="City">
          <w:r>
            <w:t>Jerusalem</w:t>
          </w:r>
        </w:smartTag>
        <w:r>
          <w:t xml:space="preserve">, </w:t>
        </w:r>
        <w:smartTag w:uri="urn:schemas-microsoft-com:office:smarttags" w:element="country-region">
          <w:r>
            <w:t>Israel</w:t>
          </w:r>
        </w:smartTag>
      </w:smartTag>
      <w:r>
        <w:t>.</w:t>
      </w:r>
    </w:p>
    <w:p w:rsidR="006749A4" w:rsidRDefault="008C54A3" w:rsidP="006749A4">
      <w:pPr>
        <w:bidi w:val="0"/>
      </w:pPr>
      <w:r>
        <w:t>2. Member of the organizing com</w:t>
      </w:r>
      <w:r w:rsidR="006F0F56">
        <w:t>m</w:t>
      </w:r>
      <w:r>
        <w:t>i</w:t>
      </w:r>
      <w:r w:rsidR="006F0F56">
        <w:t>t</w:t>
      </w:r>
      <w:r>
        <w:t>t</w:t>
      </w:r>
      <w:r w:rsidR="006F0F56">
        <w:t>ee</w:t>
      </w:r>
      <w:r>
        <w:t xml:space="preserve"> of </w:t>
      </w:r>
      <w:r w:rsidR="008A00BA">
        <w:t>"The u</w:t>
      </w:r>
      <w:r w:rsidRPr="008C54A3">
        <w:t xml:space="preserve">ndergraduate </w:t>
      </w:r>
      <w:r w:rsidR="008A00BA">
        <w:t>l</w:t>
      </w:r>
      <w:r w:rsidRPr="008C54A3">
        <w:t>aboratories</w:t>
      </w:r>
      <w:r>
        <w:t xml:space="preserve">: </w:t>
      </w:r>
      <w:r w:rsidRPr="008C54A3">
        <w:t>Traditional and Modern Approaches</w:t>
      </w:r>
      <w:r>
        <w:t xml:space="preserve">", </w:t>
      </w:r>
      <w:proofErr w:type="spellStart"/>
      <w:r w:rsidRPr="00BC2EE7">
        <w:rPr>
          <w:i/>
          <w:iCs/>
        </w:rPr>
        <w:t>Sefad</w:t>
      </w:r>
      <w:proofErr w:type="spellEnd"/>
      <w:r w:rsidRPr="00BC2EE7">
        <w:rPr>
          <w:i/>
          <w:iCs/>
        </w:rPr>
        <w:t xml:space="preserve"> </w:t>
      </w:r>
      <w:r w:rsidR="006F0F56" w:rsidRPr="00BC2EE7">
        <w:rPr>
          <w:i/>
          <w:iCs/>
        </w:rPr>
        <w:t>S</w:t>
      </w:r>
      <w:r w:rsidRPr="00BC2EE7">
        <w:rPr>
          <w:i/>
          <w:iCs/>
        </w:rPr>
        <w:t xml:space="preserve">cientific </w:t>
      </w:r>
      <w:r w:rsidR="006F0F56" w:rsidRPr="00BC2EE7">
        <w:rPr>
          <w:i/>
          <w:iCs/>
        </w:rPr>
        <w:t>W</w:t>
      </w:r>
      <w:r w:rsidRPr="00BC2EE7">
        <w:rPr>
          <w:i/>
          <w:iCs/>
        </w:rPr>
        <w:t>orkshops</w:t>
      </w:r>
      <w:r>
        <w:t xml:space="preserve">, 2008, </w:t>
      </w:r>
      <w:proofErr w:type="spellStart"/>
      <w:r>
        <w:t>Sefad</w:t>
      </w:r>
      <w:proofErr w:type="spellEnd"/>
      <w:r>
        <w:t>, Israel.</w:t>
      </w:r>
    </w:p>
    <w:p w:rsidR="00027082" w:rsidRDefault="00027082" w:rsidP="00027082">
      <w:pPr>
        <w:bidi w:val="0"/>
      </w:pPr>
      <w:r>
        <w:t>3. Organizer of the 3</w:t>
      </w:r>
      <w:r w:rsidRPr="00027082">
        <w:rPr>
          <w:vertAlign w:val="superscript"/>
        </w:rPr>
        <w:t>rd</w:t>
      </w:r>
      <w:r>
        <w:t xml:space="preserve"> consortium meeting of the </w:t>
      </w:r>
      <w:r w:rsidRPr="00EC5A68">
        <w:rPr>
          <w:i/>
          <w:iCs/>
        </w:rPr>
        <w:t>European project PROFILES</w:t>
      </w:r>
      <w:r w:rsidR="001432EB">
        <w:t>, Ein-</w:t>
      </w:r>
      <w:proofErr w:type="spellStart"/>
      <w:r w:rsidR="001432EB">
        <w:t>Gedi</w:t>
      </w:r>
      <w:proofErr w:type="spellEnd"/>
      <w:r w:rsidR="001432EB">
        <w:t>, Israel</w:t>
      </w:r>
      <w:r>
        <w:t>.</w:t>
      </w:r>
    </w:p>
    <w:p w:rsidR="000B1F20" w:rsidRDefault="001432EB" w:rsidP="000B1F20">
      <w:pPr>
        <w:bidi w:val="0"/>
      </w:pPr>
      <w:r>
        <w:t>4. Member of the organizing committee of the 7</w:t>
      </w:r>
      <w:r w:rsidR="00077B9B">
        <w:t>8</w:t>
      </w:r>
      <w:r w:rsidRPr="001432EB">
        <w:rPr>
          <w:vertAlign w:val="superscript"/>
        </w:rPr>
        <w:t>th</w:t>
      </w:r>
      <w:r>
        <w:t xml:space="preserve"> </w:t>
      </w:r>
      <w:r w:rsidRPr="0096326D">
        <w:t xml:space="preserve">Meeting of the </w:t>
      </w:r>
      <w:r w:rsidRPr="00954E24">
        <w:rPr>
          <w:i/>
          <w:iCs/>
        </w:rPr>
        <w:t>Israel Chemical Society</w:t>
      </w:r>
      <w:r w:rsidRPr="0096326D">
        <w:t>, 20</w:t>
      </w:r>
      <w:r>
        <w:t>1</w:t>
      </w:r>
      <w:r w:rsidR="00077B9B">
        <w:t>3</w:t>
      </w:r>
      <w:r>
        <w:t>, Tel-Aviv, Israel.</w:t>
      </w:r>
    </w:p>
    <w:p w:rsidR="004701E1" w:rsidRDefault="004701E1" w:rsidP="004701E1">
      <w:pPr>
        <w:bidi w:val="0"/>
      </w:pPr>
      <w:r>
        <w:t>5. Member of the organizing committee of the</w:t>
      </w:r>
      <w:r w:rsidRPr="004701E1">
        <w:t xml:space="preserve"> </w:t>
      </w:r>
      <w:proofErr w:type="spellStart"/>
      <w:r>
        <w:t>t</w:t>
      </w:r>
      <w:r w:rsidRPr="004701E1">
        <w:t>he</w:t>
      </w:r>
      <w:proofErr w:type="spellEnd"/>
      <w:r w:rsidRPr="004701E1">
        <w:t xml:space="preserve"> 33rd Israel Vacuum Society conference -IVS 2015</w:t>
      </w:r>
      <w:r>
        <w:t xml:space="preserve">, 2015, Weizmann Institute of Science, </w:t>
      </w:r>
      <w:proofErr w:type="spellStart"/>
      <w:r>
        <w:t>Rehovot</w:t>
      </w:r>
      <w:proofErr w:type="spellEnd"/>
      <w:r>
        <w:t>, Israel</w:t>
      </w:r>
    </w:p>
    <w:p w:rsidR="001432EB" w:rsidRDefault="001432EB" w:rsidP="001432EB">
      <w:pPr>
        <w:bidi w:val="0"/>
      </w:pPr>
    </w:p>
    <w:p w:rsidR="009D4474" w:rsidRPr="009D4474" w:rsidRDefault="009D4474" w:rsidP="009D4474">
      <w:pPr>
        <w:bidi w:val="0"/>
        <w:rPr>
          <w:u w:val="single"/>
        </w:rPr>
      </w:pPr>
      <w:r w:rsidRPr="008C54A3">
        <w:rPr>
          <w:u w:val="single"/>
        </w:rPr>
        <w:t>International meetings</w:t>
      </w:r>
    </w:p>
    <w:p w:rsidR="00743B03" w:rsidRDefault="00743B03" w:rsidP="009D4474">
      <w:pPr>
        <w:bidi w:val="0"/>
        <w:rPr>
          <w:b/>
          <w:bCs/>
          <w:i/>
          <w:iCs/>
        </w:rPr>
      </w:pPr>
    </w:p>
    <w:p w:rsidR="00A26691" w:rsidRDefault="008C54A3" w:rsidP="00743B03">
      <w:pPr>
        <w:bidi w:val="0"/>
        <w:rPr>
          <w:b/>
          <w:bCs/>
          <w:i/>
          <w:iCs/>
        </w:rPr>
      </w:pPr>
      <w:r w:rsidRPr="000620A1">
        <w:rPr>
          <w:b/>
          <w:bCs/>
          <w:i/>
          <w:iCs/>
        </w:rPr>
        <w:t>Invited talks</w:t>
      </w:r>
      <w:r w:rsidR="009D4474" w:rsidRPr="000620A1">
        <w:rPr>
          <w:b/>
          <w:bCs/>
          <w:i/>
          <w:iCs/>
        </w:rPr>
        <w:t>:</w:t>
      </w:r>
    </w:p>
    <w:p w:rsidR="000620A1" w:rsidRPr="000620A1" w:rsidRDefault="000620A1" w:rsidP="000620A1">
      <w:pPr>
        <w:bidi w:val="0"/>
        <w:rPr>
          <w:b/>
          <w:bCs/>
          <w:i/>
          <w:iCs/>
        </w:rPr>
      </w:pPr>
    </w:p>
    <w:p w:rsidR="00A26691" w:rsidRDefault="00A26691" w:rsidP="006F0F56">
      <w:pPr>
        <w:bidi w:val="0"/>
      </w:pPr>
      <w:r w:rsidRPr="00CE7A37">
        <w:rPr>
          <w:b/>
          <w:bCs/>
        </w:rPr>
        <w:lastRenderedPageBreak/>
        <w:t>Blonder, R.</w:t>
      </w:r>
      <w:r>
        <w:t xml:space="preserve"> (2005).</w:t>
      </w:r>
      <w:r w:rsidR="006F0F56">
        <w:t xml:space="preserve"> </w:t>
      </w:r>
      <w:r w:rsidR="005F2EFD">
        <w:t>Smoking cigarettes &amp; water-pipes from a scientific point of v</w:t>
      </w:r>
      <w:r w:rsidRPr="0096326D">
        <w:t>iew</w:t>
      </w:r>
      <w:r>
        <w:t>. (lecture).</w:t>
      </w:r>
      <w:r w:rsidRPr="0096326D">
        <w:t xml:space="preserve"> The 70</w:t>
      </w:r>
      <w:r w:rsidRPr="0096326D">
        <w:rPr>
          <w:vertAlign w:val="superscript"/>
        </w:rPr>
        <w:t>th</w:t>
      </w:r>
      <w:r w:rsidRPr="0096326D">
        <w:t xml:space="preserve"> Meeting of the </w:t>
      </w:r>
      <w:r w:rsidRPr="00954E24">
        <w:rPr>
          <w:i/>
          <w:iCs/>
        </w:rPr>
        <w:t>Israel Chemical Society</w:t>
      </w:r>
      <w:r>
        <w:t xml:space="preserve">, p.104, </w:t>
      </w:r>
      <w:smartTag w:uri="urn:schemas-microsoft-com:office:smarttags" w:element="place">
        <w:smartTag w:uri="urn:schemas-microsoft-com:office:smarttags" w:element="City">
          <w:r>
            <w:t>Tel-Aviv</w:t>
          </w:r>
        </w:smartTag>
        <w:r>
          <w:t xml:space="preserve">, </w:t>
        </w:r>
        <w:smartTag w:uri="urn:schemas-microsoft-com:office:smarttags" w:element="country-region">
          <w:r>
            <w:t>Israel</w:t>
          </w:r>
        </w:smartTag>
      </w:smartTag>
      <w:r>
        <w:t>.</w:t>
      </w:r>
    </w:p>
    <w:p w:rsidR="00A26691" w:rsidRDefault="00A26691" w:rsidP="00A26691">
      <w:pPr>
        <w:bidi w:val="0"/>
      </w:pPr>
    </w:p>
    <w:p w:rsidR="00A26691" w:rsidRDefault="00A26691" w:rsidP="006F0F56">
      <w:pPr>
        <w:bidi w:val="0"/>
      </w:pPr>
      <w:r w:rsidRPr="00CE7A37">
        <w:rPr>
          <w:b/>
          <w:bCs/>
        </w:rPr>
        <w:t>Blonder, R.</w:t>
      </w:r>
      <w:r>
        <w:t xml:space="preserve"> (2006).</w:t>
      </w:r>
      <w:r w:rsidR="006F0F56">
        <w:t xml:space="preserve"> </w:t>
      </w:r>
      <w:r w:rsidR="005F2EFD">
        <w:t>Cognitive coaching as m</w:t>
      </w:r>
      <w:r>
        <w:t>eans</w:t>
      </w:r>
      <w:r w:rsidR="005F2EFD">
        <w:t xml:space="preserve"> of improving the teaching quality of l</w:t>
      </w:r>
      <w:r>
        <w:t xml:space="preserve">aboratory </w:t>
      </w:r>
      <w:r w:rsidR="005F2EFD">
        <w:t>i</w:t>
      </w:r>
      <w:r>
        <w:t xml:space="preserve">nstructors. (lecture). </w:t>
      </w:r>
      <w:r w:rsidRPr="0096326D">
        <w:t>The 7</w:t>
      </w:r>
      <w:r>
        <w:t>1</w:t>
      </w:r>
      <w:r w:rsidRPr="0096326D">
        <w:rPr>
          <w:vertAlign w:val="superscript"/>
        </w:rPr>
        <w:t>th</w:t>
      </w:r>
      <w:r w:rsidRPr="0096326D">
        <w:t xml:space="preserve"> Meeting of the </w:t>
      </w:r>
      <w:smartTag w:uri="urn:schemas-microsoft-com:office:smarttags" w:element="country-region">
        <w:smartTag w:uri="urn:schemas-microsoft-com:office:smarttags" w:element="place">
          <w:r w:rsidRPr="00954E24">
            <w:rPr>
              <w:i/>
              <w:iCs/>
            </w:rPr>
            <w:t>Israel</w:t>
          </w:r>
        </w:smartTag>
      </w:smartTag>
      <w:r w:rsidRPr="00954E24">
        <w:rPr>
          <w:i/>
          <w:iCs/>
        </w:rPr>
        <w:t xml:space="preserve"> Chemical Society</w:t>
      </w:r>
      <w:r w:rsidRPr="0096326D">
        <w:t>, 200</w:t>
      </w:r>
      <w:r>
        <w:t xml:space="preserve">6, </w:t>
      </w:r>
      <w:smartTag w:uri="urn:schemas-microsoft-com:office:smarttags" w:element="place">
        <w:smartTag w:uri="urn:schemas-microsoft-com:office:smarttags" w:element="City">
          <w:r>
            <w:t>Tel-Aviv</w:t>
          </w:r>
        </w:smartTag>
        <w:r>
          <w:t xml:space="preserve">, </w:t>
        </w:r>
        <w:smartTag w:uri="urn:schemas-microsoft-com:office:smarttags" w:element="country-region">
          <w:r>
            <w:t>Israel</w:t>
          </w:r>
        </w:smartTag>
      </w:smartTag>
      <w:r>
        <w:t>.</w:t>
      </w:r>
    </w:p>
    <w:p w:rsidR="00A26691" w:rsidRDefault="00A26691" w:rsidP="00A26691">
      <w:pPr>
        <w:bidi w:val="0"/>
      </w:pPr>
    </w:p>
    <w:p w:rsidR="00A26691" w:rsidRDefault="00A26691" w:rsidP="006F0F56">
      <w:pPr>
        <w:bidi w:val="0"/>
      </w:pPr>
      <w:r w:rsidRPr="00CE7A37">
        <w:rPr>
          <w:b/>
          <w:bCs/>
        </w:rPr>
        <w:t>Blonder, R.</w:t>
      </w:r>
      <w:r>
        <w:t xml:space="preserve"> (2007). </w:t>
      </w:r>
      <w:r w:rsidR="005F2EFD">
        <w:t>Questions are the answer: Results of a</w:t>
      </w:r>
      <w:r>
        <w:t xml:space="preserve">dvanced </w:t>
      </w:r>
      <w:r w:rsidR="005F2EFD">
        <w:t>inquiry laboratory a</w:t>
      </w:r>
      <w:r>
        <w:t xml:space="preserve">ctivity. (seminar lecture). The Open University, </w:t>
      </w:r>
      <w:proofErr w:type="spellStart"/>
      <w:smartTag w:uri="urn:schemas-microsoft-com:office:smarttags" w:element="place">
        <w:smartTag w:uri="urn:schemas-microsoft-com:office:smarttags" w:element="City">
          <w:r w:rsidR="005C1F64">
            <w:t>Raanana</w:t>
          </w:r>
        </w:smartTag>
        <w:proofErr w:type="spellEnd"/>
        <w:r w:rsidR="005C1F64">
          <w:t xml:space="preserve">, </w:t>
        </w:r>
        <w:smartTag w:uri="urn:schemas-microsoft-com:office:smarttags" w:element="country-region">
          <w:r>
            <w:t>Israel</w:t>
          </w:r>
        </w:smartTag>
      </w:smartTag>
      <w:r>
        <w:t>.</w:t>
      </w:r>
    </w:p>
    <w:p w:rsidR="008A00BA" w:rsidRDefault="008A00BA" w:rsidP="008A00BA">
      <w:pPr>
        <w:bidi w:val="0"/>
      </w:pPr>
    </w:p>
    <w:p w:rsidR="008A00BA" w:rsidRDefault="008A00BA" w:rsidP="006F0F56">
      <w:pPr>
        <w:bidi w:val="0"/>
      </w:pPr>
      <w:r w:rsidRPr="00CE7A37">
        <w:rPr>
          <w:b/>
          <w:bCs/>
        </w:rPr>
        <w:t>Blonder, R.</w:t>
      </w:r>
      <w:r>
        <w:t xml:space="preserve"> (2008). </w:t>
      </w:r>
      <w:r w:rsidRPr="008A00BA">
        <w:t>Open-ended laboratory experiments based on advanced instrumentation: Analyzing high-school students' inquiry questions.</w:t>
      </w:r>
      <w:r w:rsidR="006F0F56">
        <w:t xml:space="preserve"> </w:t>
      </w:r>
      <w:proofErr w:type="spellStart"/>
      <w:r>
        <w:t>Sefad</w:t>
      </w:r>
      <w:proofErr w:type="spellEnd"/>
      <w:r>
        <w:t xml:space="preserve"> </w:t>
      </w:r>
      <w:r w:rsidR="006F0F56">
        <w:t>S</w:t>
      </w:r>
      <w:r>
        <w:t xml:space="preserve">cientific </w:t>
      </w:r>
      <w:r w:rsidR="006F0F56">
        <w:t>W</w:t>
      </w:r>
      <w:r>
        <w:t xml:space="preserve">orkshops, 2008, </w:t>
      </w:r>
      <w:proofErr w:type="spellStart"/>
      <w:r>
        <w:t>Sefad</w:t>
      </w:r>
      <w:proofErr w:type="spellEnd"/>
      <w:r>
        <w:t>, Israel.</w:t>
      </w:r>
    </w:p>
    <w:p w:rsidR="004D1F17" w:rsidRDefault="004D1F17" w:rsidP="004D1F17">
      <w:pPr>
        <w:bidi w:val="0"/>
      </w:pPr>
    </w:p>
    <w:p w:rsidR="00270F22" w:rsidRDefault="00640040" w:rsidP="006F0F56">
      <w:pPr>
        <w:bidi w:val="0"/>
        <w:rPr>
          <w:rtl/>
        </w:rPr>
      </w:pPr>
      <w:r w:rsidRPr="00CE7A37">
        <w:rPr>
          <w:b/>
          <w:bCs/>
        </w:rPr>
        <w:t>Blonder, R.</w:t>
      </w:r>
      <w:r>
        <w:t xml:space="preserve"> (2009). Challenges in the chemistry laboratory: Research about students’ questions. (seminar lecture). The Department of Science Teaching, The </w:t>
      </w:r>
      <w:proofErr w:type="spellStart"/>
      <w:r>
        <w:t>Weizamnn</w:t>
      </w:r>
      <w:proofErr w:type="spellEnd"/>
      <w:r>
        <w:t xml:space="preserve"> Institute of Science, </w:t>
      </w:r>
      <w:proofErr w:type="spellStart"/>
      <w:r>
        <w:t>Rehovot</w:t>
      </w:r>
      <w:proofErr w:type="spellEnd"/>
      <w:r>
        <w:t>, Israel.</w:t>
      </w:r>
    </w:p>
    <w:p w:rsidR="00270F22" w:rsidRDefault="00270F22" w:rsidP="00270F22">
      <w:pPr>
        <w:bidi w:val="0"/>
      </w:pPr>
    </w:p>
    <w:p w:rsidR="00640040" w:rsidRDefault="00640040" w:rsidP="006F0F56">
      <w:pPr>
        <w:bidi w:val="0"/>
      </w:pPr>
      <w:r w:rsidRPr="00CE7A37">
        <w:rPr>
          <w:b/>
          <w:bCs/>
        </w:rPr>
        <w:t>Blonder, R.</w:t>
      </w:r>
      <w:r>
        <w:t xml:space="preserve"> (2009). Challenges in the chemistry laboratory: Research about students’ questions. (seminar lecture). The Department of Science Teaching, The Hebrew University of Jerusalem, Jerusalem, Israel.</w:t>
      </w:r>
    </w:p>
    <w:p w:rsidR="00CF6DBF" w:rsidRDefault="00CF6DBF" w:rsidP="00CF6DBF">
      <w:pPr>
        <w:bidi w:val="0"/>
      </w:pPr>
    </w:p>
    <w:p w:rsidR="00CF6DBF" w:rsidRDefault="00CF6DBF" w:rsidP="006F0F56">
      <w:pPr>
        <w:bidi w:val="0"/>
      </w:pPr>
      <w:r w:rsidRPr="00F60A8E">
        <w:rPr>
          <w:b/>
          <w:bCs/>
        </w:rPr>
        <w:t>Blonder, R.</w:t>
      </w:r>
      <w:r>
        <w:t>, &amp; Rosenfeld, S. (2010).</w:t>
      </w:r>
      <w:r w:rsidR="006F0F56">
        <w:t xml:space="preserve"> </w:t>
      </w:r>
      <w:r>
        <w:rPr>
          <w:i/>
          <w:iCs/>
        </w:rPr>
        <w:t>“</w:t>
      </w:r>
      <w:proofErr w:type="spellStart"/>
      <w:r w:rsidRPr="00CF6DBF">
        <w:rPr>
          <w:i/>
          <w:iCs/>
        </w:rPr>
        <w:t>ekoloko</w:t>
      </w:r>
      <w:proofErr w:type="spellEnd"/>
      <w:r>
        <w:rPr>
          <w:i/>
          <w:iCs/>
        </w:rPr>
        <w:t>”</w:t>
      </w:r>
      <w:r w:rsidRPr="00CF6DBF">
        <w:rPr>
          <w:i/>
          <w:iCs/>
        </w:rPr>
        <w:t xml:space="preserve"> </w:t>
      </w:r>
      <w:r w:rsidRPr="00CF6DBF">
        <w:t xml:space="preserve">the biggest virtual community in Israel: </w:t>
      </w:r>
      <w:r w:rsidRPr="00F60A8E">
        <w:t>Children’s Informal Science Learning in a Multi-User Virtual Environment</w:t>
      </w:r>
      <w:r>
        <w:t xml:space="preserve"> (seminar lecture). Department o</w:t>
      </w:r>
      <w:r w:rsidRPr="00CF6DBF">
        <w:t>f Learning, Teaching &amp; Supervision</w:t>
      </w:r>
      <w:r>
        <w:t>, University of  Haifa, Hai</w:t>
      </w:r>
      <w:r w:rsidR="00F17C5C">
        <w:t>fa, Israel.</w:t>
      </w:r>
    </w:p>
    <w:p w:rsidR="00CF6DBF" w:rsidRDefault="00CF6DBF" w:rsidP="00CF6DBF">
      <w:pPr>
        <w:bidi w:val="0"/>
      </w:pPr>
    </w:p>
    <w:p w:rsidR="00CF6DBF" w:rsidRDefault="00CF6DBF" w:rsidP="006F0F56">
      <w:pPr>
        <w:bidi w:val="0"/>
      </w:pPr>
      <w:r w:rsidRPr="00F60A8E">
        <w:rPr>
          <w:b/>
          <w:bCs/>
        </w:rPr>
        <w:t>Blonder, R.</w:t>
      </w:r>
      <w:r>
        <w:t>, &amp; Rosenfeld, S. (2010).</w:t>
      </w:r>
      <w:r w:rsidR="006F0F56">
        <w:t xml:space="preserve"> </w:t>
      </w:r>
      <w:r>
        <w:rPr>
          <w:i/>
          <w:iCs/>
        </w:rPr>
        <w:t>“</w:t>
      </w:r>
      <w:proofErr w:type="spellStart"/>
      <w:r w:rsidRPr="00CF6DBF">
        <w:rPr>
          <w:i/>
          <w:iCs/>
        </w:rPr>
        <w:t>ekoloko</w:t>
      </w:r>
      <w:proofErr w:type="spellEnd"/>
      <w:r>
        <w:rPr>
          <w:i/>
          <w:iCs/>
        </w:rPr>
        <w:t>”</w:t>
      </w:r>
      <w:r w:rsidRPr="00CF6DBF">
        <w:rPr>
          <w:i/>
          <w:iCs/>
        </w:rPr>
        <w:t xml:space="preserve"> </w:t>
      </w:r>
      <w:r w:rsidRPr="00CF6DBF">
        <w:t xml:space="preserve">the biggest virtual community in Israel: </w:t>
      </w:r>
      <w:r w:rsidRPr="00F60A8E">
        <w:t>Children’s Informal Science Learning in a Multi-User Virtual Environment</w:t>
      </w:r>
      <w:r>
        <w:t xml:space="preserve"> (seminar lecture). Department o</w:t>
      </w:r>
      <w:r w:rsidRPr="00CF6DBF">
        <w:t xml:space="preserve">f </w:t>
      </w:r>
      <w:proofErr w:type="spellStart"/>
      <w:r w:rsidR="00F17C5C">
        <w:t>Netvision</w:t>
      </w:r>
      <w:proofErr w:type="spellEnd"/>
      <w:r w:rsidR="00F17C5C">
        <w:t xml:space="preserve"> Institute for Internet Studies, Tel Aviv University, Tel Aviv, Israel.</w:t>
      </w:r>
    </w:p>
    <w:p w:rsidR="004D1F17" w:rsidRDefault="004D1F17" w:rsidP="004D1F17">
      <w:pPr>
        <w:bidi w:val="0"/>
      </w:pPr>
    </w:p>
    <w:p w:rsidR="00B97587" w:rsidRDefault="00B97587" w:rsidP="00FF3F38">
      <w:pPr>
        <w:bidi w:val="0"/>
      </w:pPr>
      <w:r w:rsidRPr="00326EFB">
        <w:rPr>
          <w:b/>
          <w:bCs/>
        </w:rPr>
        <w:t>Blonder, R.</w:t>
      </w:r>
      <w:r>
        <w:t xml:space="preserve"> (2011). </w:t>
      </w:r>
      <w:r w:rsidR="00326EFB" w:rsidRPr="00326EFB">
        <w:t xml:space="preserve">Atomic Force Microscopy: Connecting </w:t>
      </w:r>
      <w:r w:rsidR="000620A1">
        <w:t>h</w:t>
      </w:r>
      <w:r w:rsidR="00326EFB" w:rsidRPr="00326EFB">
        <w:t xml:space="preserve">igh </w:t>
      </w:r>
      <w:r w:rsidR="000620A1">
        <w:t>s</w:t>
      </w:r>
      <w:r w:rsidR="00326EFB" w:rsidRPr="00326EFB">
        <w:t xml:space="preserve">chool </w:t>
      </w:r>
      <w:r w:rsidR="000620A1">
        <w:t>c</w:t>
      </w:r>
      <w:r w:rsidR="00326EFB" w:rsidRPr="00326EFB">
        <w:t xml:space="preserve">hemistry to the </w:t>
      </w:r>
      <w:proofErr w:type="spellStart"/>
      <w:r w:rsidR="000620A1">
        <w:t>n</w:t>
      </w:r>
      <w:r w:rsidR="00326EFB" w:rsidRPr="00326EFB">
        <w:t>anoworld</w:t>
      </w:r>
      <w:proofErr w:type="spellEnd"/>
      <w:r>
        <w:t>.</w:t>
      </w:r>
      <w:r w:rsidR="00134616">
        <w:t xml:space="preserve"> </w:t>
      </w:r>
      <w:r w:rsidRPr="0096326D">
        <w:t>The 7</w:t>
      </w:r>
      <w:r>
        <w:t>6</w:t>
      </w:r>
      <w:r w:rsidRPr="0096326D">
        <w:rPr>
          <w:vertAlign w:val="superscript"/>
        </w:rPr>
        <w:t>th</w:t>
      </w:r>
      <w:r w:rsidRPr="0096326D">
        <w:t xml:space="preserve"> Meeting of the </w:t>
      </w:r>
      <w:r w:rsidRPr="00954E24">
        <w:rPr>
          <w:i/>
          <w:iCs/>
        </w:rPr>
        <w:t>Israel Chemical Society</w:t>
      </w:r>
      <w:r w:rsidRPr="0096326D">
        <w:t xml:space="preserve">, </w:t>
      </w:r>
      <w:r>
        <w:t>Tel-Aviv, Israel.</w:t>
      </w:r>
    </w:p>
    <w:p w:rsidR="00DC1CB6" w:rsidRDefault="00DC1CB6" w:rsidP="00DC1CB6">
      <w:pPr>
        <w:bidi w:val="0"/>
      </w:pPr>
    </w:p>
    <w:p w:rsidR="00DC1CB6" w:rsidRDefault="00DC1CB6" w:rsidP="003C0D1C">
      <w:pPr>
        <w:bidi w:val="0"/>
      </w:pPr>
      <w:r w:rsidRPr="00DC1CB6">
        <w:rPr>
          <w:b/>
          <w:bCs/>
        </w:rPr>
        <w:t>Blonder, R.</w:t>
      </w:r>
      <w:r>
        <w:t xml:space="preserve"> (2013). </w:t>
      </w:r>
      <w:r w:rsidRPr="00DC1CB6">
        <w:t xml:space="preserve">Zooming into </w:t>
      </w:r>
      <w:proofErr w:type="spellStart"/>
      <w:r w:rsidRPr="00DC1CB6">
        <w:t>NanoEducation</w:t>
      </w:r>
      <w:proofErr w:type="spellEnd"/>
      <w:r>
        <w:t xml:space="preserve">. </w:t>
      </w:r>
      <w:r w:rsidR="003C0D1C">
        <w:t>T</w:t>
      </w:r>
      <w:r>
        <w:t>he final conference of an EU project "</w:t>
      </w:r>
      <w:proofErr w:type="spellStart"/>
      <w:r w:rsidRPr="00DC1CB6">
        <w:rPr>
          <w:i/>
          <w:iCs/>
        </w:rPr>
        <w:t>Nano</w:t>
      </w:r>
      <w:proofErr w:type="spellEnd"/>
      <w:r w:rsidRPr="00DC1CB6">
        <w:rPr>
          <w:i/>
          <w:iCs/>
        </w:rPr>
        <w:t xml:space="preserve"> -Tech Science Education</w:t>
      </w:r>
      <w:r>
        <w:rPr>
          <w:i/>
          <w:iCs/>
        </w:rPr>
        <w:t>"</w:t>
      </w:r>
      <w:r>
        <w:t xml:space="preserve">. </w:t>
      </w:r>
      <w:r w:rsidR="003C0D1C">
        <w:t xml:space="preserve">(Key note talk). </w:t>
      </w:r>
      <w:r>
        <w:t xml:space="preserve">Istanbul, Turkey. </w:t>
      </w:r>
    </w:p>
    <w:p w:rsidR="000620A1" w:rsidRDefault="000620A1" w:rsidP="000620A1">
      <w:pPr>
        <w:bidi w:val="0"/>
      </w:pPr>
    </w:p>
    <w:p w:rsidR="000620A1" w:rsidRDefault="000620A1" w:rsidP="00FF3F38">
      <w:pPr>
        <w:bidi w:val="0"/>
      </w:pPr>
      <w:r w:rsidRPr="005268CB">
        <w:rPr>
          <w:b/>
          <w:bCs/>
        </w:rPr>
        <w:t>Blonder, R.</w:t>
      </w:r>
      <w:r>
        <w:t xml:space="preserve"> &amp; Rap, S. (2014).</w:t>
      </w:r>
      <w:r w:rsidRPr="000620A1">
        <w:t xml:space="preserve"> Social </w:t>
      </w:r>
      <w:r>
        <w:t>n</w:t>
      </w:r>
      <w:r w:rsidRPr="000620A1">
        <w:t xml:space="preserve">etworks for </w:t>
      </w:r>
      <w:r>
        <w:t>c</w:t>
      </w:r>
      <w:r w:rsidRPr="000620A1">
        <w:t xml:space="preserve">hemistry </w:t>
      </w:r>
      <w:r>
        <w:t>e</w:t>
      </w:r>
      <w:r w:rsidRPr="000620A1">
        <w:t>ducation</w:t>
      </w:r>
      <w:r>
        <w:t xml:space="preserve">. </w:t>
      </w:r>
      <w:r w:rsidRPr="000620A1">
        <w:t>The 79</w:t>
      </w:r>
      <w:r w:rsidRPr="000620A1">
        <w:rPr>
          <w:vertAlign w:val="superscript"/>
        </w:rPr>
        <w:t>th</w:t>
      </w:r>
      <w:r w:rsidRPr="000620A1">
        <w:t xml:space="preserve"> </w:t>
      </w:r>
      <w:r w:rsidRPr="0096326D">
        <w:t xml:space="preserve">Meeting of the </w:t>
      </w:r>
      <w:r w:rsidRPr="00954E24">
        <w:rPr>
          <w:i/>
          <w:iCs/>
        </w:rPr>
        <w:t>Israel Chemical Society</w:t>
      </w:r>
      <w:r w:rsidRPr="0096326D">
        <w:t xml:space="preserve">, </w:t>
      </w:r>
      <w:r>
        <w:t>Tel-Aviv, Israel.</w:t>
      </w:r>
    </w:p>
    <w:p w:rsidR="000620A1" w:rsidRDefault="000620A1" w:rsidP="000620A1">
      <w:pPr>
        <w:bidi w:val="0"/>
      </w:pPr>
    </w:p>
    <w:p w:rsidR="000620A1" w:rsidRPr="000620A1" w:rsidRDefault="000620A1" w:rsidP="00621AED">
      <w:pPr>
        <w:bidi w:val="0"/>
      </w:pPr>
      <w:r w:rsidRPr="000620A1">
        <w:rPr>
          <w:b/>
          <w:bCs/>
        </w:rPr>
        <w:t>Blonder, R.</w:t>
      </w:r>
      <w:r>
        <w:t xml:space="preserve"> &amp; Sakhnini, S. (2014). </w:t>
      </w:r>
      <w:r w:rsidRPr="000620A1">
        <w:t xml:space="preserve">Essential </w:t>
      </w:r>
      <w:r>
        <w:t>c</w:t>
      </w:r>
      <w:r w:rsidRPr="000620A1">
        <w:t xml:space="preserve">oncepts of </w:t>
      </w:r>
      <w:r>
        <w:t>n</w:t>
      </w:r>
      <w:r w:rsidRPr="000620A1">
        <w:t xml:space="preserve">anotechnology for </w:t>
      </w:r>
      <w:r>
        <w:t>h</w:t>
      </w:r>
      <w:r w:rsidRPr="000620A1">
        <w:t xml:space="preserve">igh School and </w:t>
      </w:r>
      <w:r>
        <w:t>u</w:t>
      </w:r>
      <w:r w:rsidRPr="000620A1">
        <w:t xml:space="preserve">niversity </w:t>
      </w:r>
      <w:r>
        <w:t>u</w:t>
      </w:r>
      <w:r w:rsidRPr="000620A1">
        <w:t>ndergraduates</w:t>
      </w:r>
      <w:r>
        <w:t xml:space="preserve">. </w:t>
      </w:r>
      <w:r w:rsidRPr="000620A1">
        <w:t xml:space="preserve">Friday Institute </w:t>
      </w:r>
      <w:r w:rsidR="00621AED">
        <w:t>f</w:t>
      </w:r>
      <w:r w:rsidRPr="000620A1">
        <w:t>or Educational Innovation</w:t>
      </w:r>
    </w:p>
    <w:p w:rsidR="000620A1" w:rsidRDefault="000620A1" w:rsidP="00577804">
      <w:pPr>
        <w:bidi w:val="0"/>
      </w:pPr>
      <w:r w:rsidRPr="000620A1">
        <w:t>BB&amp;T Multimedia Classroom</w:t>
      </w:r>
      <w:r>
        <w:t xml:space="preserve">. </w:t>
      </w:r>
      <w:r w:rsidR="00577804">
        <w:t>NCSU</w:t>
      </w:r>
      <w:r>
        <w:t xml:space="preserve">, NC, USA. </w:t>
      </w:r>
    </w:p>
    <w:p w:rsidR="00DC1CB6" w:rsidRDefault="00DC1CB6" w:rsidP="00DC1CB6">
      <w:pPr>
        <w:bidi w:val="0"/>
      </w:pPr>
    </w:p>
    <w:p w:rsidR="00FF3F38" w:rsidRPr="00FF3F38" w:rsidRDefault="00FF3F38" w:rsidP="009D5AFE">
      <w:pPr>
        <w:bidi w:val="0"/>
        <w:rPr>
          <w:rtl/>
        </w:rPr>
      </w:pPr>
      <w:r w:rsidRPr="00FF3F38">
        <w:rPr>
          <w:b/>
          <w:bCs/>
          <w:lang w:val="en-GB"/>
        </w:rPr>
        <w:t>Blonder, R.</w:t>
      </w:r>
      <w:r w:rsidRPr="00FF3F38">
        <w:rPr>
          <w:lang w:val="en-GB"/>
        </w:rPr>
        <w:t>, &amp; Rap, S.,</w:t>
      </w:r>
      <w:r w:rsidRPr="00FF3F38">
        <w:rPr>
          <w:b/>
          <w:bCs/>
        </w:rPr>
        <w:t xml:space="preserve"> </w:t>
      </w:r>
      <w:r>
        <w:t>(2014). L</w:t>
      </w:r>
      <w:r w:rsidRPr="00FF3F38">
        <w:t xml:space="preserve">earning discourse in social networks: </w:t>
      </w:r>
      <w:r>
        <w:t>C</w:t>
      </w:r>
      <w:r w:rsidRPr="00FF3F38">
        <w:t xml:space="preserve">hemistry teaching on </w:t>
      </w:r>
      <w:r>
        <w:t>F</w:t>
      </w:r>
      <w:r w:rsidRPr="00FF3F38">
        <w:t>acebook</w:t>
      </w:r>
      <w:r w:rsidR="000E4A1C">
        <w:t xml:space="preserve"> </w:t>
      </w:r>
      <w:r w:rsidR="000E4A1C" w:rsidRPr="00FF3F38">
        <w:rPr>
          <w:lang w:val="en-GB"/>
        </w:rPr>
        <w:t>(lecture)</w:t>
      </w:r>
      <w:r w:rsidRPr="00FF3F38">
        <w:t xml:space="preserve">, </w:t>
      </w:r>
      <w:r w:rsidRPr="00FF3F38">
        <w:rPr>
          <w:i/>
          <w:iCs/>
        </w:rPr>
        <w:t>Social networks and learning: multidisciplinary aspects</w:t>
      </w:r>
      <w:r>
        <w:t>.</w:t>
      </w:r>
      <w:r w:rsidR="009D5AFE">
        <w:t xml:space="preserve"> </w:t>
      </w:r>
      <w:r w:rsidRPr="00FF3F38">
        <w:t>The</w:t>
      </w:r>
      <w:r>
        <w:rPr>
          <w:b/>
          <w:bCs/>
        </w:rPr>
        <w:t xml:space="preserve"> </w:t>
      </w:r>
      <w:r w:rsidRPr="00FF3F38">
        <w:rPr>
          <w:lang w:val="en-GB"/>
        </w:rPr>
        <w:t xml:space="preserve">Hebrew </w:t>
      </w:r>
      <w:r w:rsidR="003C0D1C">
        <w:rPr>
          <w:lang w:val="en-GB"/>
        </w:rPr>
        <w:t>U</w:t>
      </w:r>
      <w:r w:rsidRPr="00FF3F38">
        <w:rPr>
          <w:lang w:val="en-GB"/>
        </w:rPr>
        <w:t xml:space="preserve">niversity </w:t>
      </w:r>
      <w:r>
        <w:rPr>
          <w:lang w:val="en-GB"/>
        </w:rPr>
        <w:t xml:space="preserve">of </w:t>
      </w:r>
      <w:r w:rsidRPr="00FF3F38">
        <w:rPr>
          <w:lang w:val="en-GB"/>
        </w:rPr>
        <w:t>Jerusalem</w:t>
      </w:r>
      <w:r>
        <w:rPr>
          <w:lang w:val="en-GB"/>
        </w:rPr>
        <w:t>, Jerusalem, Israel.</w:t>
      </w:r>
      <w:r w:rsidRPr="00FF3F38">
        <w:rPr>
          <w:lang w:val="en-GB"/>
        </w:rPr>
        <w:t xml:space="preserve"> </w:t>
      </w:r>
    </w:p>
    <w:p w:rsidR="00FF3F38" w:rsidRPr="00FF3F38" w:rsidRDefault="00FF3F38" w:rsidP="00FF3F38">
      <w:pPr>
        <w:bidi w:val="0"/>
        <w:rPr>
          <w:b/>
          <w:bCs/>
        </w:rPr>
      </w:pPr>
    </w:p>
    <w:p w:rsidR="00DC1CB6" w:rsidRPr="000620A1" w:rsidRDefault="00FF3F38" w:rsidP="000E4A1C">
      <w:pPr>
        <w:bidi w:val="0"/>
      </w:pPr>
      <w:r w:rsidRPr="00FF3F38">
        <w:rPr>
          <w:b/>
          <w:bCs/>
          <w:lang w:val="en-GB"/>
        </w:rPr>
        <w:lastRenderedPageBreak/>
        <w:t>Blonder, R.,</w:t>
      </w:r>
      <w:r w:rsidRPr="00FF3F38">
        <w:rPr>
          <w:lang w:val="en-GB"/>
        </w:rPr>
        <w:t xml:space="preserve"> &amp; Rap, S.,</w:t>
      </w:r>
      <w:r w:rsidRPr="00FF3F38">
        <w:rPr>
          <w:b/>
          <w:bCs/>
        </w:rPr>
        <w:t xml:space="preserve"> </w:t>
      </w:r>
      <w:r>
        <w:rPr>
          <w:lang w:val="en-GB"/>
        </w:rPr>
        <w:t>(2015).</w:t>
      </w:r>
      <w:r w:rsidR="00CC3631">
        <w:rPr>
          <w:lang w:val="en-GB"/>
        </w:rPr>
        <w:t xml:space="preserve"> Chemistry between chemistry teachers and students when they meet on the social networks</w:t>
      </w:r>
      <w:r w:rsidR="000E4A1C">
        <w:rPr>
          <w:lang w:val="en-GB"/>
        </w:rPr>
        <w:t xml:space="preserve"> </w:t>
      </w:r>
      <w:r w:rsidR="00CC3631">
        <w:rPr>
          <w:lang w:val="en-GB"/>
        </w:rPr>
        <w:t xml:space="preserve"> </w:t>
      </w:r>
      <w:r w:rsidR="000E4A1C">
        <w:t xml:space="preserve">(lecture), </w:t>
      </w:r>
      <w:r w:rsidR="00CC3631" w:rsidRPr="00CC3631">
        <w:rPr>
          <w:i/>
          <w:iCs/>
        </w:rPr>
        <w:t>Students, teachers and social networks</w:t>
      </w:r>
      <w:r w:rsidR="000E4A1C" w:rsidRPr="00FF3F38">
        <w:rPr>
          <w:i/>
          <w:iCs/>
        </w:rPr>
        <w:t xml:space="preserve"> multidisciplinary aspects</w:t>
      </w:r>
      <w:r w:rsidR="000E4A1C">
        <w:t>.</w:t>
      </w:r>
      <w:r w:rsidR="00CC3631" w:rsidRPr="00CC3631">
        <w:rPr>
          <w:i/>
          <w:iCs/>
        </w:rPr>
        <w:t xml:space="preserve"> </w:t>
      </w:r>
      <w:r w:rsidR="00DC1CB6">
        <w:t>Tel Aviv</w:t>
      </w:r>
      <w:r>
        <w:t xml:space="preserve"> University, Tel-Aviv, Israel.</w:t>
      </w:r>
    </w:p>
    <w:p w:rsidR="00B97587" w:rsidRDefault="00B97587" w:rsidP="00B97587">
      <w:pPr>
        <w:bidi w:val="0"/>
      </w:pPr>
    </w:p>
    <w:p w:rsidR="0047418F" w:rsidRDefault="0047418F" w:rsidP="0047418F">
      <w:pPr>
        <w:bidi w:val="0"/>
      </w:pPr>
      <w:proofErr w:type="gramStart"/>
      <w:r w:rsidRPr="005268CB">
        <w:rPr>
          <w:b/>
          <w:bCs/>
        </w:rPr>
        <w:t>Blonder, R.</w:t>
      </w:r>
      <w:r>
        <w:t xml:space="preserve"> &amp; Benny, N. (2016).</w:t>
      </w:r>
      <w:proofErr w:type="gramEnd"/>
      <w:r w:rsidRPr="000620A1">
        <w:t xml:space="preserve"> </w:t>
      </w:r>
      <w:proofErr w:type="gramStart"/>
      <w:r w:rsidRPr="0047418F">
        <w:t>Interactions between chemistry teachers and a gifted student in a regular chemistry class</w:t>
      </w:r>
      <w:r>
        <w:t>.</w:t>
      </w:r>
      <w:proofErr w:type="gramEnd"/>
      <w:r>
        <w:t xml:space="preserve"> </w:t>
      </w:r>
      <w:proofErr w:type="gramStart"/>
      <w:r w:rsidRPr="000620A1">
        <w:t xml:space="preserve">The </w:t>
      </w:r>
      <w:r>
        <w:t>81</w:t>
      </w:r>
      <w:r w:rsidRPr="000620A1">
        <w:rPr>
          <w:vertAlign w:val="superscript"/>
        </w:rPr>
        <w:t>th</w:t>
      </w:r>
      <w:r w:rsidRPr="000620A1">
        <w:t xml:space="preserve"> </w:t>
      </w:r>
      <w:r w:rsidRPr="0096326D">
        <w:t xml:space="preserve">Meeting of the </w:t>
      </w:r>
      <w:r w:rsidRPr="00954E24">
        <w:rPr>
          <w:i/>
          <w:iCs/>
        </w:rPr>
        <w:t>Israel Chemical Society</w:t>
      </w:r>
      <w:r w:rsidRPr="0096326D">
        <w:t xml:space="preserve">, </w:t>
      </w:r>
      <w:r>
        <w:t>Tel-Aviv, Israel.</w:t>
      </w:r>
      <w:proofErr w:type="gramEnd"/>
    </w:p>
    <w:p w:rsidR="003D401D" w:rsidRDefault="003D401D" w:rsidP="003D401D">
      <w:pPr>
        <w:bidi w:val="0"/>
      </w:pPr>
      <w:r w:rsidRPr="003D401D">
        <w:rPr>
          <w:b/>
          <w:bCs/>
        </w:rPr>
        <w:t>Blonder, R.,</w:t>
      </w:r>
      <w:r>
        <w:t xml:space="preserve"> &amp; Sakhnini, S. (February 2016). </w:t>
      </w:r>
      <w:r w:rsidRPr="003D401D">
        <w:t xml:space="preserve">Participation of </w:t>
      </w:r>
      <w:r>
        <w:t>h</w:t>
      </w:r>
      <w:r w:rsidRPr="003D401D">
        <w:t xml:space="preserve">igh </w:t>
      </w:r>
      <w:r>
        <w:t>s</w:t>
      </w:r>
      <w:r w:rsidRPr="003D401D">
        <w:t xml:space="preserve">chool </w:t>
      </w:r>
      <w:r>
        <w:t>s</w:t>
      </w:r>
      <w:r w:rsidRPr="003D401D">
        <w:t xml:space="preserve">tudents in </w:t>
      </w:r>
      <w:r>
        <w:t>s</w:t>
      </w:r>
      <w:r w:rsidRPr="003D401D">
        <w:t xml:space="preserve">cientific conferences: The </w:t>
      </w:r>
      <w:r>
        <w:t>c</w:t>
      </w:r>
      <w:r w:rsidRPr="003D401D">
        <w:t xml:space="preserve">ase </w:t>
      </w:r>
      <w:r>
        <w:t>s</w:t>
      </w:r>
      <w:r w:rsidRPr="003D401D">
        <w:t xml:space="preserve">tudy of </w:t>
      </w:r>
      <w:proofErr w:type="spellStart"/>
      <w:r w:rsidRPr="003D401D">
        <w:t>NanoIsrael</w:t>
      </w:r>
      <w:proofErr w:type="spellEnd"/>
      <w:r w:rsidRPr="003D401D">
        <w:t xml:space="preserve"> 2014</w:t>
      </w:r>
      <w:r>
        <w:t xml:space="preserve">. </w:t>
      </w:r>
      <w:proofErr w:type="spellStart"/>
      <w:proofErr w:type="gramStart"/>
      <w:r>
        <w:t>NanoIsrael</w:t>
      </w:r>
      <w:proofErr w:type="spellEnd"/>
      <w:r>
        <w:t xml:space="preserve"> 2016 Meeting, Tel-Aviv, Israel.</w:t>
      </w:r>
      <w:proofErr w:type="gramEnd"/>
    </w:p>
    <w:p w:rsidR="003D401D" w:rsidRDefault="003D401D" w:rsidP="003D401D">
      <w:pPr>
        <w:bidi w:val="0"/>
      </w:pPr>
    </w:p>
    <w:p w:rsidR="00A26691" w:rsidRDefault="00AF1296" w:rsidP="00282CEA">
      <w:pPr>
        <w:bidi w:val="0"/>
        <w:rPr>
          <w:b/>
          <w:bCs/>
          <w:i/>
          <w:iCs/>
        </w:rPr>
      </w:pPr>
      <w:r w:rsidRPr="009C1FD3">
        <w:rPr>
          <w:b/>
          <w:bCs/>
          <w:i/>
          <w:iCs/>
        </w:rPr>
        <w:t>Other presentations</w:t>
      </w:r>
      <w:r w:rsidR="00CD0812" w:rsidRPr="009C1FD3">
        <w:rPr>
          <w:b/>
          <w:bCs/>
          <w:i/>
          <w:iCs/>
        </w:rPr>
        <w:t xml:space="preserve"> (in peer reviewed international selective conferences)</w:t>
      </w:r>
      <w:r w:rsidRPr="009C1FD3">
        <w:rPr>
          <w:b/>
          <w:bCs/>
          <w:i/>
          <w:iCs/>
        </w:rPr>
        <w:t>:</w:t>
      </w:r>
    </w:p>
    <w:p w:rsidR="009C1FD3" w:rsidRPr="009C1FD3" w:rsidRDefault="009C1FD3" w:rsidP="009C1FD3">
      <w:pPr>
        <w:bidi w:val="0"/>
        <w:rPr>
          <w:b/>
          <w:bCs/>
          <w:i/>
          <w:iCs/>
        </w:rPr>
      </w:pPr>
    </w:p>
    <w:p w:rsidR="00CB5B32" w:rsidRDefault="00CB5B32" w:rsidP="0068216C">
      <w:pPr>
        <w:bidi w:val="0"/>
        <w:rPr>
          <w:color w:val="000000"/>
        </w:rPr>
      </w:pPr>
      <w:bookmarkStart w:id="1" w:name="OLE_LINK1"/>
      <w:bookmarkStart w:id="2" w:name="OLE_LINK2"/>
      <w:r w:rsidRPr="00CE7A37">
        <w:rPr>
          <w:b/>
          <w:bCs/>
        </w:rPr>
        <w:t>Blonder, R.</w:t>
      </w:r>
      <w:r w:rsidR="00A26691">
        <w:t xml:space="preserve"> </w:t>
      </w:r>
      <w:r>
        <w:t>(2005).</w:t>
      </w:r>
      <w:bookmarkEnd w:id="1"/>
      <w:bookmarkEnd w:id="2"/>
      <w:r w:rsidR="006F0F56">
        <w:t xml:space="preserve"> </w:t>
      </w:r>
      <w:r w:rsidR="001634E3">
        <w:t>How to mediate between young p</w:t>
      </w:r>
      <w:r w:rsidRPr="0096326D">
        <w:t>eople &amp;</w:t>
      </w:r>
      <w:r w:rsidR="001634E3">
        <w:t xml:space="preserve"> advanced scientific e</w:t>
      </w:r>
      <w:r>
        <w:t>quipment. (lecture).</w:t>
      </w:r>
      <w:r w:rsidR="006F0F56">
        <w:t xml:space="preserve"> </w:t>
      </w:r>
      <w:r w:rsidRPr="0096326D">
        <w:t>The 18</w:t>
      </w:r>
      <w:r w:rsidRPr="0096326D">
        <w:rPr>
          <w:vertAlign w:val="superscript"/>
        </w:rPr>
        <w:t>th</w:t>
      </w:r>
      <w:r w:rsidRPr="0096326D">
        <w:t xml:space="preserve"> Biennial </w:t>
      </w:r>
      <w:proofErr w:type="spellStart"/>
      <w:r w:rsidRPr="00853BAB">
        <w:t>ChemEd</w:t>
      </w:r>
      <w:proofErr w:type="spellEnd"/>
      <w:r w:rsidRPr="0096326D">
        <w:t xml:space="preserve"> Conference, p. 74, </w:t>
      </w:r>
      <w:smartTag w:uri="urn:schemas-microsoft-com:office:smarttags" w:element="place">
        <w:smartTag w:uri="urn:schemas-microsoft-com:office:smarttags" w:element="City">
          <w:r w:rsidRPr="004C7B6F">
            <w:rPr>
              <w:color w:val="000000"/>
            </w:rPr>
            <w:t>Vancouver</w:t>
          </w:r>
        </w:smartTag>
        <w:r w:rsidRPr="004C7B6F">
          <w:rPr>
            <w:color w:val="000000"/>
          </w:rPr>
          <w:t xml:space="preserve">, </w:t>
        </w:r>
        <w:smartTag w:uri="urn:schemas-microsoft-com:office:smarttags" w:element="country-region">
          <w:r w:rsidRPr="004C7B6F">
            <w:rPr>
              <w:color w:val="000000"/>
            </w:rPr>
            <w:t>Canada</w:t>
          </w:r>
        </w:smartTag>
      </w:smartTag>
      <w:r w:rsidRPr="004C7B6F">
        <w:rPr>
          <w:color w:val="000000"/>
        </w:rPr>
        <w:t>.</w:t>
      </w:r>
    </w:p>
    <w:p w:rsidR="00CB5B32" w:rsidRDefault="00CB5B32" w:rsidP="00A26691">
      <w:pPr>
        <w:bidi w:val="0"/>
      </w:pPr>
      <w:r>
        <w:t xml:space="preserve"> </w:t>
      </w:r>
    </w:p>
    <w:p w:rsidR="00CB5B32" w:rsidRDefault="00CB5B32" w:rsidP="00541F36">
      <w:pPr>
        <w:bidi w:val="0"/>
      </w:pPr>
      <w:r w:rsidRPr="00CE7A37">
        <w:rPr>
          <w:b/>
          <w:bCs/>
        </w:rPr>
        <w:t>Blonder, R.</w:t>
      </w:r>
      <w:r>
        <w:t xml:space="preserve"> (2006).</w:t>
      </w:r>
      <w:r w:rsidR="00541F36">
        <w:t xml:space="preserve"> </w:t>
      </w:r>
      <w:r w:rsidR="001634E3">
        <w:t>Harmful results of s</w:t>
      </w:r>
      <w:r>
        <w:t>moki</w:t>
      </w:r>
      <w:r w:rsidR="001634E3">
        <w:t>ng cigarettes and water-pipes: A s</w:t>
      </w:r>
      <w:r>
        <w:t xml:space="preserve">cience </w:t>
      </w:r>
      <w:r w:rsidR="001634E3">
        <w:t>l</w:t>
      </w:r>
      <w:r>
        <w:t xml:space="preserve">aboratory for </w:t>
      </w:r>
      <w:r w:rsidR="001634E3">
        <w:t>a</w:t>
      </w:r>
      <w:r>
        <w:t>ll. (poster).</w:t>
      </w:r>
      <w:r w:rsidR="00541F36">
        <w:t xml:space="preserve"> </w:t>
      </w:r>
      <w:r>
        <w:t>National Association for Research in Science Teaching (NARST) Annual International Conference, New Orleans, LA.</w:t>
      </w:r>
    </w:p>
    <w:p w:rsidR="00C14B4E" w:rsidRDefault="00C14B4E" w:rsidP="00A26691">
      <w:pPr>
        <w:bidi w:val="0"/>
      </w:pPr>
    </w:p>
    <w:p w:rsidR="00CB5B32" w:rsidRPr="00707EB6" w:rsidRDefault="00A26691" w:rsidP="00541F36">
      <w:pPr>
        <w:bidi w:val="0"/>
      </w:pPr>
      <w:r>
        <w:t>Ophir, E.</w:t>
      </w:r>
      <w:r w:rsidR="00CB5B32">
        <w:t xml:space="preserve">, </w:t>
      </w:r>
      <w:r w:rsidR="00CB5B32" w:rsidRPr="00D177B3">
        <w:rPr>
          <w:b/>
          <w:bCs/>
        </w:rPr>
        <w:t>Blonder, R.</w:t>
      </w:r>
      <w:r w:rsidR="00CB5B32">
        <w:t xml:space="preserve">, </w:t>
      </w:r>
      <w:smartTag w:uri="urn:schemas-microsoft-com:office:smarttags" w:element="City">
        <w:smartTag w:uri="urn:schemas-microsoft-com:office:smarttags" w:element="place">
          <w:r w:rsidR="00CB5B32">
            <w:t>Dover</w:t>
          </w:r>
        </w:smartTag>
      </w:smartTag>
      <w:r w:rsidR="00CB5B32">
        <w:t>, S., Dekel, A. (2006).</w:t>
      </w:r>
      <w:r w:rsidR="00541F36">
        <w:t xml:space="preserve"> </w:t>
      </w:r>
      <w:r w:rsidR="00CB5B32">
        <w:t>Are you tertiary ready? Experimental training tow</w:t>
      </w:r>
      <w:r w:rsidR="00CB5B32" w:rsidRPr="00707EB6">
        <w:t>ards university. (lecture).</w:t>
      </w:r>
      <w:r w:rsidR="00541F36">
        <w:t xml:space="preserve"> </w:t>
      </w:r>
      <w:r w:rsidR="00CB5B32" w:rsidRPr="00707EB6">
        <w:t>5th international workshop on secondary school biology education</w:t>
      </w:r>
      <w:r w:rsidR="00CB5B32">
        <w:t>,</w:t>
      </w:r>
      <w:r w:rsidR="00CB5B32" w:rsidRPr="00707EB6">
        <w:t xml:space="preserve"> Heidelberg, Germany</w:t>
      </w:r>
      <w:r w:rsidR="00CB5B32">
        <w:t>.</w:t>
      </w:r>
    </w:p>
    <w:p w:rsidR="005F2EFD" w:rsidRDefault="005F2EFD" w:rsidP="005F2EFD">
      <w:pPr>
        <w:bidi w:val="0"/>
        <w:rPr>
          <w:b/>
          <w:bCs/>
        </w:rPr>
      </w:pPr>
    </w:p>
    <w:p w:rsidR="00CB5B32" w:rsidRDefault="00CB5B32" w:rsidP="00541F36">
      <w:pPr>
        <w:bidi w:val="0"/>
      </w:pPr>
      <w:r w:rsidRPr="00F16EAD">
        <w:rPr>
          <w:b/>
          <w:bCs/>
        </w:rPr>
        <w:t>Blonder, R.</w:t>
      </w:r>
      <w:r w:rsidR="009D4474">
        <w:t xml:space="preserve"> </w:t>
      </w:r>
      <w:r>
        <w:t>(2007).</w:t>
      </w:r>
      <w:r w:rsidR="00541F36">
        <w:t xml:space="preserve"> </w:t>
      </w:r>
      <w:r w:rsidR="005F2EFD">
        <w:t xml:space="preserve">Use of advanced </w:t>
      </w:r>
      <w:proofErr w:type="spellStart"/>
      <w:r w:rsidR="005F2EFD">
        <w:t>e</w:t>
      </w:r>
      <w:r w:rsidRPr="00F4612B">
        <w:t>quipments</w:t>
      </w:r>
      <w:proofErr w:type="spellEnd"/>
      <w:r w:rsidRPr="00F4612B">
        <w:t xml:space="preserve"> and </w:t>
      </w:r>
      <w:r w:rsidR="005F2EFD">
        <w:t>i</w:t>
      </w:r>
      <w:r w:rsidRPr="00F4612B">
        <w:t xml:space="preserve">nstruments for </w:t>
      </w:r>
      <w:r w:rsidR="005F2EFD">
        <w:t>i</w:t>
      </w:r>
      <w:r w:rsidRPr="00F4612B">
        <w:t xml:space="preserve">nquiry </w:t>
      </w:r>
      <w:r w:rsidR="005F2EFD">
        <w:t>e</w:t>
      </w:r>
      <w:r w:rsidRPr="00F4612B">
        <w:t xml:space="preserve">xperiments </w:t>
      </w:r>
      <w:r w:rsidR="005F2EFD">
        <w:t>o</w:t>
      </w:r>
      <w:r w:rsidRPr="00F4612B">
        <w:t xml:space="preserve">pens </w:t>
      </w:r>
      <w:r w:rsidR="005F2EFD">
        <w:t>u</w:t>
      </w:r>
      <w:r w:rsidRPr="00F4612B">
        <w:t xml:space="preserve">p </w:t>
      </w:r>
      <w:r w:rsidR="005F2EFD">
        <w:t>n</w:t>
      </w:r>
      <w:r w:rsidRPr="00F4612B">
        <w:t xml:space="preserve">ew </w:t>
      </w:r>
      <w:r w:rsidR="005F2EFD">
        <w:t>d</w:t>
      </w:r>
      <w:r w:rsidRPr="00F4612B">
        <w:t xml:space="preserve">irections for </w:t>
      </w:r>
      <w:r w:rsidR="005F2EFD">
        <w:t>s</w:t>
      </w:r>
      <w:r w:rsidRPr="00F4612B">
        <w:t xml:space="preserve">tudents' </w:t>
      </w:r>
      <w:r w:rsidR="005F2EFD">
        <w:t>q</w:t>
      </w:r>
      <w:r w:rsidRPr="00F4612B">
        <w:t>uestions.</w:t>
      </w:r>
      <w:r>
        <w:t xml:space="preserve"> (poster).</w:t>
      </w:r>
      <w:r w:rsidR="00230953">
        <w:t xml:space="preserve"> </w:t>
      </w:r>
      <w:r w:rsidRPr="00F4612B">
        <w:t>ESERA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Malmö</w:t>
          </w:r>
        </w:smartTag>
        <w:r>
          <w:t xml:space="preserve">, </w:t>
        </w:r>
        <w:smartTag w:uri="urn:schemas-microsoft-com:office:smarttags" w:element="country-region">
          <w:r w:rsidRPr="00F4612B">
            <w:t>Sweden</w:t>
          </w:r>
        </w:smartTag>
      </w:smartTag>
      <w:r>
        <w:t>.</w:t>
      </w:r>
    </w:p>
    <w:p w:rsidR="009D4474" w:rsidRDefault="009D4474" w:rsidP="009D4474">
      <w:pPr>
        <w:bidi w:val="0"/>
      </w:pPr>
    </w:p>
    <w:p w:rsidR="009D4474" w:rsidRPr="005C1F64" w:rsidRDefault="009D4474" w:rsidP="00541F36">
      <w:pPr>
        <w:bidi w:val="0"/>
      </w:pPr>
      <w:r w:rsidRPr="00CE7A37">
        <w:rPr>
          <w:b/>
          <w:bCs/>
        </w:rPr>
        <w:t>Blonder, R.</w:t>
      </w:r>
      <w:r>
        <w:t xml:space="preserve"> (2008).</w:t>
      </w:r>
      <w:r w:rsidR="00541F36">
        <w:t xml:space="preserve"> </w:t>
      </w:r>
      <w:r w:rsidR="001634E3">
        <w:t>Using gas chromatography for inquiry experiment opens new directions for students' q</w:t>
      </w:r>
      <w:r w:rsidRPr="00764573">
        <w:t>uestions</w:t>
      </w:r>
      <w:r>
        <w:t>. (poster).</w:t>
      </w:r>
      <w:r w:rsidR="00541F36">
        <w:t xml:space="preserve"> </w:t>
      </w:r>
      <w:r w:rsidRPr="005C1F64">
        <w:t>The 73</w:t>
      </w:r>
      <w:r w:rsidRPr="005C1F64">
        <w:rPr>
          <w:vertAlign w:val="superscript"/>
        </w:rPr>
        <w:t>th</w:t>
      </w:r>
      <w:r w:rsidRPr="005C1F64">
        <w:t xml:space="preserve"> Meeting of the Israel Chemical Society, 2008, Jerusalem, Israel.</w:t>
      </w:r>
    </w:p>
    <w:p w:rsidR="009D4474" w:rsidRDefault="009D4474" w:rsidP="009D4474">
      <w:pPr>
        <w:bidi w:val="0"/>
      </w:pPr>
      <w:r>
        <w:t xml:space="preserve"> </w:t>
      </w:r>
    </w:p>
    <w:p w:rsidR="003F7BA3" w:rsidRDefault="003F7BA3" w:rsidP="00541F36">
      <w:pPr>
        <w:bidi w:val="0"/>
        <w:rPr>
          <w:rtl/>
        </w:rPr>
      </w:pPr>
      <w:r>
        <w:t>Hofstein, A., Mamlok-Naaman, R.,</w:t>
      </w:r>
      <w:r w:rsidRPr="003F7BA3">
        <w:rPr>
          <w:b/>
          <w:bCs/>
        </w:rPr>
        <w:t xml:space="preserve"> Blonder, R</w:t>
      </w:r>
      <w:r w:rsidR="00547E62">
        <w:rPr>
          <w:b/>
          <w:bCs/>
        </w:rPr>
        <w:t>.</w:t>
      </w:r>
      <w:r w:rsidRPr="00547E62">
        <w:t>,</w:t>
      </w:r>
      <w:r>
        <w:t xml:space="preserve"> &amp; Kipnis, M. (2008). Modules deve</w:t>
      </w:r>
      <w:r w:rsidR="00547E62">
        <w:t>loped by the partners of PARSEL,</w:t>
      </w:r>
      <w:r>
        <w:t xml:space="preserve"> NARST  </w:t>
      </w:r>
      <w:r w:rsidR="00FE4789">
        <w:t xml:space="preserve">2008 </w:t>
      </w:r>
      <w:r>
        <w:t>Annual Meeting, Impact of Science Education Research on Public Policy, Baltimore, USA.</w:t>
      </w:r>
    </w:p>
    <w:p w:rsidR="009D4474" w:rsidRPr="00F4612B" w:rsidRDefault="009D4474" w:rsidP="009D4474">
      <w:pPr>
        <w:bidi w:val="0"/>
      </w:pPr>
    </w:p>
    <w:p w:rsidR="00C14F1A" w:rsidRDefault="009D4474" w:rsidP="00541F36">
      <w:pPr>
        <w:bidi w:val="0"/>
      </w:pPr>
      <w:r w:rsidRPr="009D4474">
        <w:rPr>
          <w:b/>
          <w:bCs/>
        </w:rPr>
        <w:t>Blonder, R.</w:t>
      </w:r>
      <w:r>
        <w:t>, Mamlok-Naaman, R., Hof</w:t>
      </w:r>
      <w:r w:rsidR="00541F36">
        <w:t>s</w:t>
      </w:r>
      <w:r>
        <w:t>tein, A. (2008). Teaching chemistry and science as relevant and popular for students at 8 European nations in the PARSEL project</w:t>
      </w:r>
      <w:r w:rsidR="00C14F1A">
        <w:t xml:space="preserve"> (lecture).</w:t>
      </w:r>
      <w:r w:rsidR="00541F36">
        <w:t xml:space="preserve"> </w:t>
      </w:r>
      <w:r w:rsidR="00C14F1A">
        <w:t>20</w:t>
      </w:r>
      <w:r w:rsidR="00C14F1A" w:rsidRPr="00C14F1A">
        <w:rPr>
          <w:vertAlign w:val="superscript"/>
        </w:rPr>
        <w:t>th</w:t>
      </w:r>
      <w:r w:rsidR="00C14F1A">
        <w:t xml:space="preserve"> Biennial Conference on Chemical Education, </w:t>
      </w:r>
      <w:smartTag w:uri="urn:schemas-microsoft-com:office:smarttags" w:element="place">
        <w:smartTag w:uri="urn:schemas-microsoft-com:office:smarttags" w:element="City">
          <w:r w:rsidR="00C14F1A">
            <w:t>Bloomington</w:t>
          </w:r>
        </w:smartTag>
        <w:r w:rsidR="00C14F1A">
          <w:t xml:space="preserve">, </w:t>
        </w:r>
        <w:smartTag w:uri="urn:schemas-microsoft-com:office:smarttags" w:element="State">
          <w:r w:rsidR="00C14F1A">
            <w:t>Indiana</w:t>
          </w:r>
        </w:smartTag>
      </w:smartTag>
      <w:r w:rsidR="00C14F1A">
        <w:t>.</w:t>
      </w:r>
    </w:p>
    <w:p w:rsidR="00C14F1A" w:rsidRDefault="00C14F1A" w:rsidP="00C14F1A">
      <w:pPr>
        <w:bidi w:val="0"/>
      </w:pPr>
    </w:p>
    <w:p w:rsidR="00C14F1A" w:rsidRDefault="00C14F1A" w:rsidP="00541F36">
      <w:pPr>
        <w:bidi w:val="0"/>
      </w:pPr>
      <w:r w:rsidRPr="00C14F1A">
        <w:rPr>
          <w:b/>
          <w:bCs/>
        </w:rPr>
        <w:t xml:space="preserve">Blonder, R. </w:t>
      </w:r>
      <w:r>
        <w:t>(2008).</w:t>
      </w:r>
      <w:r w:rsidR="00541F36">
        <w:t xml:space="preserve"> </w:t>
      </w:r>
      <w:r>
        <w:t>Small changes make the learning in the laboratory different (Lecture).</w:t>
      </w:r>
      <w:r w:rsidR="00541F36">
        <w:t xml:space="preserve"> </w:t>
      </w:r>
      <w:r>
        <w:t>20</w:t>
      </w:r>
      <w:r w:rsidRPr="00C14F1A">
        <w:rPr>
          <w:vertAlign w:val="superscript"/>
        </w:rPr>
        <w:t>th</w:t>
      </w:r>
      <w:r>
        <w:t xml:space="preserve"> Biennial Conference on Chemical Education, </w:t>
      </w:r>
      <w:smartTag w:uri="urn:schemas-microsoft-com:office:smarttags" w:element="place">
        <w:smartTag w:uri="urn:schemas-microsoft-com:office:smarttags" w:element="City">
          <w:r>
            <w:t>Bloomington</w:t>
          </w:r>
        </w:smartTag>
        <w:r>
          <w:t xml:space="preserve">, </w:t>
        </w:r>
        <w:smartTag w:uri="urn:schemas-microsoft-com:office:smarttags" w:element="State">
          <w:r>
            <w:t>Indiana</w:t>
          </w:r>
        </w:smartTag>
      </w:smartTag>
      <w:r>
        <w:t>.</w:t>
      </w:r>
    </w:p>
    <w:p w:rsidR="00F60A8E" w:rsidRDefault="00F60A8E" w:rsidP="00F60A8E">
      <w:pPr>
        <w:bidi w:val="0"/>
      </w:pPr>
    </w:p>
    <w:p w:rsidR="00F60A8E" w:rsidRDefault="00F60A8E" w:rsidP="00541F36">
      <w:pPr>
        <w:bidi w:val="0"/>
      </w:pPr>
      <w:r w:rsidRPr="00F60A8E">
        <w:rPr>
          <w:b/>
          <w:bCs/>
        </w:rPr>
        <w:t>Blonder, R.</w:t>
      </w:r>
      <w:r>
        <w:t xml:space="preserve"> (2009).</w:t>
      </w:r>
      <w:r w:rsidR="00541F36">
        <w:t xml:space="preserve"> </w:t>
      </w:r>
      <w:r w:rsidRPr="00F60A8E">
        <w:t>Small changes in the inquiry laboratory make a BIG different in the learning process</w:t>
      </w:r>
      <w:r>
        <w:t xml:space="preserve"> </w:t>
      </w:r>
      <w:r w:rsidR="00640040">
        <w:t xml:space="preserve">(lecture). </w:t>
      </w:r>
      <w:r w:rsidRPr="00F4612B">
        <w:t>ESERA</w:t>
      </w:r>
      <w:r>
        <w:t>, Istanbul, Turkey.</w:t>
      </w:r>
    </w:p>
    <w:p w:rsidR="00F60A8E" w:rsidRDefault="00F60A8E" w:rsidP="00F60A8E">
      <w:pPr>
        <w:bidi w:val="0"/>
      </w:pPr>
    </w:p>
    <w:p w:rsidR="00F60A8E" w:rsidRDefault="00F60A8E" w:rsidP="0076071B">
      <w:pPr>
        <w:bidi w:val="0"/>
      </w:pPr>
      <w:r>
        <w:lastRenderedPageBreak/>
        <w:t xml:space="preserve">Rosenfeld, S., &amp; </w:t>
      </w:r>
      <w:r w:rsidRPr="00F60A8E">
        <w:rPr>
          <w:b/>
          <w:bCs/>
        </w:rPr>
        <w:t>Blonder, R.</w:t>
      </w:r>
      <w:r>
        <w:t xml:space="preserve"> (2009).</w:t>
      </w:r>
      <w:r w:rsidR="00541F36">
        <w:t xml:space="preserve"> </w:t>
      </w:r>
      <w:r w:rsidR="0076071B">
        <w:t>When was the last t</w:t>
      </w:r>
      <w:r>
        <w:t xml:space="preserve">ime </w:t>
      </w:r>
      <w:r w:rsidR="0076071B">
        <w:t>you saved a w</w:t>
      </w:r>
      <w:r w:rsidRPr="00F60A8E">
        <w:t>orld?</w:t>
      </w:r>
      <w:r>
        <w:t xml:space="preserve"> </w:t>
      </w:r>
      <w:r w:rsidR="0076071B">
        <w:t>Children’s informal science learning in a Multi-User Virtual E</w:t>
      </w:r>
      <w:r w:rsidRPr="00F60A8E">
        <w:t>nvironment (MUVE)</w:t>
      </w:r>
      <w:r w:rsidR="00640040">
        <w:t xml:space="preserve"> (lecture).</w:t>
      </w:r>
      <w:r>
        <w:t xml:space="preserve"> </w:t>
      </w:r>
      <w:r w:rsidRPr="00F4612B">
        <w:t>ESERA</w:t>
      </w:r>
      <w:r>
        <w:t>, Istanbul, Turkey.</w:t>
      </w:r>
    </w:p>
    <w:p w:rsidR="00F60A8E" w:rsidRDefault="00F60A8E" w:rsidP="00F60A8E">
      <w:pPr>
        <w:bidi w:val="0"/>
      </w:pPr>
    </w:p>
    <w:p w:rsidR="00F60A8E" w:rsidRDefault="00F60A8E" w:rsidP="00541F36">
      <w:pPr>
        <w:bidi w:val="0"/>
      </w:pPr>
      <w:r w:rsidRPr="009D4474">
        <w:rPr>
          <w:b/>
          <w:bCs/>
        </w:rPr>
        <w:t>Blonder, R.</w:t>
      </w:r>
      <w:r>
        <w:t>, Mamlok-Naaman, R., Hof</w:t>
      </w:r>
      <w:r w:rsidR="00541F36">
        <w:t>s</w:t>
      </w:r>
      <w:r>
        <w:t>tein, A. (200</w:t>
      </w:r>
      <w:r w:rsidR="00640040">
        <w:t>9</w:t>
      </w:r>
      <w:r>
        <w:t xml:space="preserve">). </w:t>
      </w:r>
      <w:r w:rsidRPr="00F60A8E">
        <w:t xml:space="preserve">Open-ended laboratory </w:t>
      </w:r>
      <w:proofErr w:type="spellStart"/>
      <w:r w:rsidRPr="00F60A8E">
        <w:t>xperiments</w:t>
      </w:r>
      <w:proofErr w:type="spellEnd"/>
      <w:r w:rsidRPr="00F60A8E">
        <w:t xml:space="preserve"> based on advanced instrumentation: Analyzing high-school students' inquiry questions</w:t>
      </w:r>
      <w:r w:rsidR="00640040">
        <w:t xml:space="preserve"> (lecture).</w:t>
      </w:r>
      <w:r w:rsidRPr="00F60A8E">
        <w:rPr>
          <w:b/>
          <w:bCs/>
          <w:lang w:val="et-EE"/>
        </w:rPr>
        <w:t xml:space="preserve"> </w:t>
      </w:r>
      <w:r>
        <w:t xml:space="preserve">2nd International Seminar on Research on Questioning, </w:t>
      </w:r>
      <w:proofErr w:type="spellStart"/>
      <w:r w:rsidRPr="00F60A8E">
        <w:t>Aviero</w:t>
      </w:r>
      <w:proofErr w:type="spellEnd"/>
      <w:r w:rsidRPr="00F60A8E">
        <w:t>, Portugal</w:t>
      </w:r>
    </w:p>
    <w:p w:rsidR="00061C6D" w:rsidRDefault="00061C6D" w:rsidP="00061C6D">
      <w:pPr>
        <w:bidi w:val="0"/>
      </w:pPr>
    </w:p>
    <w:p w:rsidR="00CF6DBF" w:rsidRDefault="00CF6DBF" w:rsidP="00541F36">
      <w:pPr>
        <w:bidi w:val="0"/>
      </w:pPr>
      <w:r w:rsidRPr="00F60A8E">
        <w:rPr>
          <w:b/>
          <w:bCs/>
        </w:rPr>
        <w:t>Blonder, R.</w:t>
      </w:r>
      <w:r>
        <w:t>, &amp; Rosenfeld, S. (2010).</w:t>
      </w:r>
      <w:r w:rsidR="00541F36">
        <w:t xml:space="preserve"> </w:t>
      </w:r>
      <w:r w:rsidR="003446B1">
        <w:t>When w</w:t>
      </w:r>
      <w:r w:rsidR="00640040">
        <w:t xml:space="preserve">as the </w:t>
      </w:r>
      <w:r w:rsidR="003446B1">
        <w:t>l</w:t>
      </w:r>
      <w:r w:rsidR="00640040">
        <w:t xml:space="preserve">ast </w:t>
      </w:r>
      <w:r w:rsidR="003446B1">
        <w:t>t</w:t>
      </w:r>
      <w:r w:rsidR="00640040">
        <w:t xml:space="preserve">ime </w:t>
      </w:r>
      <w:r w:rsidR="003446B1">
        <w:t>y</w:t>
      </w:r>
      <w:r w:rsidR="00640040" w:rsidRPr="00F60A8E">
        <w:t xml:space="preserve">ou </w:t>
      </w:r>
      <w:r w:rsidR="003446B1">
        <w:t>s</w:t>
      </w:r>
      <w:r w:rsidR="00640040" w:rsidRPr="00F60A8E">
        <w:t xml:space="preserve">aved a </w:t>
      </w:r>
      <w:r w:rsidR="003446B1">
        <w:t>w</w:t>
      </w:r>
      <w:r w:rsidR="00640040" w:rsidRPr="00F60A8E">
        <w:t>orld?</w:t>
      </w:r>
      <w:r w:rsidR="00640040">
        <w:t xml:space="preserve"> </w:t>
      </w:r>
      <w:r w:rsidR="003446B1">
        <w:t>C</w:t>
      </w:r>
      <w:r w:rsidR="00640040" w:rsidRPr="00F60A8E">
        <w:t xml:space="preserve">hildren’s </w:t>
      </w:r>
      <w:r w:rsidR="003446B1">
        <w:t>i</w:t>
      </w:r>
      <w:r w:rsidR="00640040" w:rsidRPr="00F60A8E">
        <w:t xml:space="preserve">nformal </w:t>
      </w:r>
      <w:r w:rsidR="003446B1">
        <w:t>s</w:t>
      </w:r>
      <w:r w:rsidR="00640040" w:rsidRPr="00F60A8E">
        <w:t xml:space="preserve">cience </w:t>
      </w:r>
      <w:r w:rsidR="003446B1">
        <w:t>l</w:t>
      </w:r>
      <w:r w:rsidR="00640040" w:rsidRPr="00F60A8E">
        <w:t xml:space="preserve">earning in a </w:t>
      </w:r>
      <w:r w:rsidR="003446B1">
        <w:t>m</w:t>
      </w:r>
      <w:r w:rsidR="00640040" w:rsidRPr="00F60A8E">
        <w:t>ulti-</w:t>
      </w:r>
      <w:r w:rsidR="003446B1">
        <w:t>u</w:t>
      </w:r>
      <w:r w:rsidR="00640040" w:rsidRPr="00F60A8E">
        <w:t xml:space="preserve">ser </w:t>
      </w:r>
      <w:r w:rsidR="003446B1">
        <w:t>v</w:t>
      </w:r>
      <w:r w:rsidR="00640040" w:rsidRPr="00F60A8E">
        <w:t xml:space="preserve">irtual </w:t>
      </w:r>
      <w:r w:rsidR="003446B1">
        <w:t>e</w:t>
      </w:r>
      <w:r w:rsidR="00640040" w:rsidRPr="00F60A8E">
        <w:t>nvironment (MUVE)</w:t>
      </w:r>
      <w:r w:rsidR="00640040">
        <w:t xml:space="preserve"> (lecture). </w:t>
      </w:r>
      <w:r>
        <w:t xml:space="preserve">Learning in the Technological Era: </w:t>
      </w:r>
      <w:proofErr w:type="spellStart"/>
      <w:r>
        <w:t>Chais</w:t>
      </w:r>
      <w:proofErr w:type="spellEnd"/>
      <w:r>
        <w:t xml:space="preserve"> Conference on Instructional Technologies Research, </w:t>
      </w:r>
      <w:proofErr w:type="spellStart"/>
      <w:r>
        <w:t>Raanana</w:t>
      </w:r>
      <w:proofErr w:type="spellEnd"/>
      <w:r>
        <w:t>, Israel.</w:t>
      </w:r>
    </w:p>
    <w:p w:rsidR="00640040" w:rsidRDefault="00640040" w:rsidP="00061C6D">
      <w:pPr>
        <w:bidi w:val="0"/>
        <w:rPr>
          <w:b/>
          <w:bCs/>
        </w:rPr>
      </w:pPr>
    </w:p>
    <w:p w:rsidR="003446B1" w:rsidRDefault="003446B1" w:rsidP="00541F36">
      <w:pPr>
        <w:bidi w:val="0"/>
      </w:pPr>
      <w:r>
        <w:t xml:space="preserve">Tuvi-Arad, I., &amp; </w:t>
      </w:r>
      <w:r w:rsidRPr="00F60A8E">
        <w:rPr>
          <w:b/>
          <w:bCs/>
        </w:rPr>
        <w:t>Blonder, R.</w:t>
      </w:r>
      <w:r>
        <w:t xml:space="preserve"> (2010).</w:t>
      </w:r>
      <w:r w:rsidR="00541F36">
        <w:t xml:space="preserve"> </w:t>
      </w:r>
      <w:r w:rsidR="0076071B">
        <w:t>Continuous symmetry &amp; chemistry teachers: learning advanced chemistry content through novel visualization t</w:t>
      </w:r>
      <w:r w:rsidRPr="003446B1">
        <w:t>ools</w:t>
      </w:r>
      <w:r>
        <w:t xml:space="preserve"> (lecture).</w:t>
      </w:r>
    </w:p>
    <w:p w:rsidR="003446B1" w:rsidRDefault="003446B1" w:rsidP="003446B1">
      <w:pPr>
        <w:bidi w:val="0"/>
      </w:pPr>
      <w:r w:rsidRPr="006F2388">
        <w:rPr>
          <w:i/>
          <w:iCs/>
        </w:rPr>
        <w:t xml:space="preserve">Learning in the Technological Era: </w:t>
      </w:r>
      <w:r w:rsidR="006F2388" w:rsidRPr="006F2388">
        <w:rPr>
          <w:i/>
          <w:iCs/>
        </w:rPr>
        <w:t>The 5</w:t>
      </w:r>
      <w:r w:rsidR="006F2388" w:rsidRPr="006F2388">
        <w:rPr>
          <w:i/>
          <w:iCs/>
          <w:vertAlign w:val="superscript"/>
        </w:rPr>
        <w:t>th</w:t>
      </w:r>
      <w:r w:rsidR="006F2388" w:rsidRPr="006F2388">
        <w:rPr>
          <w:i/>
          <w:iCs/>
        </w:rPr>
        <w:t xml:space="preserve"> </w:t>
      </w:r>
      <w:proofErr w:type="spellStart"/>
      <w:r w:rsidRPr="006F2388">
        <w:rPr>
          <w:i/>
          <w:iCs/>
        </w:rPr>
        <w:t>Chais</w:t>
      </w:r>
      <w:proofErr w:type="spellEnd"/>
      <w:r w:rsidRPr="006F2388">
        <w:rPr>
          <w:i/>
          <w:iCs/>
        </w:rPr>
        <w:t xml:space="preserve"> Conference on Instructional Technologies Research</w:t>
      </w:r>
      <w:r>
        <w:t xml:space="preserve">, </w:t>
      </w:r>
      <w:proofErr w:type="spellStart"/>
      <w:r>
        <w:t>Raanana</w:t>
      </w:r>
      <w:proofErr w:type="spellEnd"/>
      <w:r>
        <w:t>, Israel.</w:t>
      </w:r>
    </w:p>
    <w:p w:rsidR="003446B1" w:rsidRDefault="003446B1" w:rsidP="00640040">
      <w:pPr>
        <w:bidi w:val="0"/>
        <w:rPr>
          <w:b/>
          <w:bCs/>
        </w:rPr>
      </w:pPr>
    </w:p>
    <w:p w:rsidR="00061C6D" w:rsidRDefault="00061C6D" w:rsidP="00541F36">
      <w:pPr>
        <w:bidi w:val="0"/>
      </w:pPr>
      <w:r w:rsidRPr="00061C6D">
        <w:rPr>
          <w:b/>
          <w:bCs/>
        </w:rPr>
        <w:t>Blonder, R.</w:t>
      </w:r>
      <w:r>
        <w:t xml:space="preserve"> (</w:t>
      </w:r>
      <w:r w:rsidR="009D0302">
        <w:t xml:space="preserve">April </w:t>
      </w:r>
      <w:r>
        <w:t>2010)</w:t>
      </w:r>
      <w:r w:rsidR="00541F36">
        <w:t xml:space="preserve">. </w:t>
      </w:r>
      <w:r w:rsidRPr="00061C6D">
        <w:t>Using a teaching model</w:t>
      </w:r>
      <w:r w:rsidRPr="00061C6D">
        <w:rPr>
          <w:rtl/>
        </w:rPr>
        <w:t xml:space="preserve"> </w:t>
      </w:r>
      <w:r w:rsidRPr="00061C6D">
        <w:t>to enhance understanding of</w:t>
      </w:r>
      <w:r w:rsidRPr="00061C6D">
        <w:rPr>
          <w:rtl/>
        </w:rPr>
        <w:t xml:space="preserve"> </w:t>
      </w:r>
      <w:proofErr w:type="spellStart"/>
      <w:r w:rsidRPr="00061C6D">
        <w:t>nanochemistry</w:t>
      </w:r>
      <w:proofErr w:type="spellEnd"/>
      <w:r w:rsidR="00640040">
        <w:t xml:space="preserve"> (lecture).</w:t>
      </w:r>
      <w:r w:rsidR="00541F36">
        <w:t xml:space="preserve"> </w:t>
      </w:r>
      <w:r w:rsidR="00A31F53">
        <w:rPr>
          <w:lang w:val="en"/>
        </w:rPr>
        <w:t>239</w:t>
      </w:r>
      <w:r w:rsidR="00A31F53">
        <w:rPr>
          <w:vertAlign w:val="superscript"/>
          <w:lang w:val="en"/>
        </w:rPr>
        <w:t>th</w:t>
      </w:r>
      <w:r w:rsidR="00A31F53">
        <w:rPr>
          <w:lang w:val="en"/>
        </w:rPr>
        <w:t xml:space="preserve"> ACS National Meeting</w:t>
      </w:r>
      <w:r>
        <w:t>, San Francisco</w:t>
      </w:r>
      <w:r w:rsidR="00A31F53">
        <w:t>, CA</w:t>
      </w:r>
      <w:r>
        <w:t>.</w:t>
      </w:r>
    </w:p>
    <w:p w:rsidR="00FE4789" w:rsidRDefault="00FE4789" w:rsidP="00FE4789">
      <w:pPr>
        <w:bidi w:val="0"/>
      </w:pPr>
    </w:p>
    <w:p w:rsidR="00FE4789" w:rsidRPr="004D1F17" w:rsidRDefault="00FE4789" w:rsidP="00FE4789">
      <w:pPr>
        <w:bidi w:val="0"/>
      </w:pPr>
      <w:r w:rsidRPr="004D1F17">
        <w:rPr>
          <w:lang w:val="de-DE"/>
        </w:rPr>
        <w:t xml:space="preserve">Mamlok-Naaman, R., Hofstein, A., &amp; </w:t>
      </w:r>
      <w:r w:rsidRPr="004D1F17">
        <w:rPr>
          <w:b/>
          <w:bCs/>
          <w:lang w:val="de-DE"/>
        </w:rPr>
        <w:t>Blonder, R.</w:t>
      </w:r>
      <w:r w:rsidRPr="004D1F17">
        <w:rPr>
          <w:lang w:val="de-DE"/>
        </w:rPr>
        <w:t xml:space="preserve"> (August, 2010). </w:t>
      </w:r>
      <w:r w:rsidRPr="004D1F17">
        <w:t xml:space="preserve">A Three-stage Model for enhancing the PCK of chemistry teachers. ICCE 2010, </w:t>
      </w:r>
      <w:smartTag w:uri="urn:schemas-microsoft-com:office:smarttags" w:element="place">
        <w:smartTag w:uri="urn:schemas-microsoft-com:office:smarttags" w:element="City">
          <w:r w:rsidRPr="004D1F17">
            <w:t>Taipei</w:t>
          </w:r>
        </w:smartTag>
        <w:r w:rsidRPr="004D1F17">
          <w:t xml:space="preserve">, </w:t>
        </w:r>
        <w:smartTag w:uri="urn:schemas-microsoft-com:office:smarttags" w:element="country-region">
          <w:r w:rsidRPr="004D1F17">
            <w:t>Taiwan</w:t>
          </w:r>
        </w:smartTag>
      </w:smartTag>
      <w:r w:rsidRPr="004D1F17">
        <w:t xml:space="preserve">. </w:t>
      </w:r>
    </w:p>
    <w:p w:rsidR="00541F36" w:rsidRDefault="00541F36" w:rsidP="00541F36">
      <w:pPr>
        <w:bidi w:val="0"/>
      </w:pPr>
    </w:p>
    <w:p w:rsidR="00541F36" w:rsidRDefault="00541F36" w:rsidP="009D5AFE">
      <w:pPr>
        <w:bidi w:val="0"/>
      </w:pPr>
      <w:r w:rsidRPr="009D4474">
        <w:rPr>
          <w:b/>
          <w:bCs/>
        </w:rPr>
        <w:t>Blonder, R</w:t>
      </w:r>
      <w:r>
        <w:rPr>
          <w:b/>
          <w:bCs/>
        </w:rPr>
        <w:t>.</w:t>
      </w:r>
      <w:r>
        <w:t>, Hofstein, A., R., Mamlok-Naaman (</w:t>
      </w:r>
      <w:r w:rsidR="009D0302">
        <w:t xml:space="preserve">June </w:t>
      </w:r>
      <w:r>
        <w:t xml:space="preserve">2010). </w:t>
      </w:r>
      <w:r w:rsidRPr="00541F36">
        <w:t>A three-stage model for developing CK and PCK of chemistry teachers</w:t>
      </w:r>
      <w:r>
        <w:t xml:space="preserve"> (lecture). The 10</w:t>
      </w:r>
      <w:r w:rsidRPr="00541F36">
        <w:rPr>
          <w:vertAlign w:val="superscript"/>
        </w:rPr>
        <w:t>th</w:t>
      </w:r>
      <w:r>
        <w:t xml:space="preserve"> European Confere</w:t>
      </w:r>
      <w:r w:rsidRPr="00541F36">
        <w:t xml:space="preserve">nce on Research </w:t>
      </w:r>
      <w:r w:rsidR="009D5AFE">
        <w:t>i</w:t>
      </w:r>
      <w:r w:rsidRPr="00541F36">
        <w:t>n Chemistry Education (ECRICE)</w:t>
      </w:r>
      <w:r>
        <w:t>, Krakow, Poland.</w:t>
      </w:r>
    </w:p>
    <w:p w:rsidR="00AF1296" w:rsidRDefault="00AF1296" w:rsidP="00AF1296">
      <w:pPr>
        <w:bidi w:val="0"/>
      </w:pPr>
    </w:p>
    <w:p w:rsidR="00AF1296" w:rsidRDefault="00292C6C" w:rsidP="00483D46">
      <w:pPr>
        <w:bidi w:val="0"/>
      </w:pPr>
      <w:r w:rsidRPr="005E63B8">
        <w:rPr>
          <w:b/>
          <w:bCs/>
        </w:rPr>
        <w:t>Blonder, R.</w:t>
      </w:r>
      <w:r>
        <w:t xml:space="preserve"> (September 2011). (Presenter and Symposium organizer).</w:t>
      </w:r>
      <w:r w:rsidR="003F21C7" w:rsidRPr="003F21C7">
        <w:rPr>
          <w:rFonts w:ascii="Arial" w:hAnsi="Arial" w:cs="Arial"/>
          <w:b/>
          <w:bCs/>
          <w:sz w:val="16"/>
          <w:szCs w:val="16"/>
        </w:rPr>
        <w:t xml:space="preserve"> </w:t>
      </w:r>
      <w:r w:rsidR="00483D46" w:rsidRPr="00483D46">
        <w:t>Teaching high-school teachers nanotechnology with a "user-friendly" teaching m</w:t>
      </w:r>
      <w:r w:rsidR="00483D46" w:rsidRPr="001F78D7">
        <w:t>odel</w:t>
      </w:r>
      <w:r w:rsidR="001F78D7" w:rsidRPr="001F78D7">
        <w:t xml:space="preserve"> In:</w:t>
      </w:r>
      <w:r w:rsidR="001F78D7">
        <w:t xml:space="preserve"> </w:t>
      </w:r>
      <w:r w:rsidR="003F21C7" w:rsidRPr="001F78D7">
        <w:rPr>
          <w:i/>
          <w:iCs/>
        </w:rPr>
        <w:t xml:space="preserve">Introducing high-school teachers into the </w:t>
      </w:r>
      <w:proofErr w:type="spellStart"/>
      <w:r w:rsidR="003F21C7" w:rsidRPr="001F78D7">
        <w:rPr>
          <w:i/>
          <w:iCs/>
        </w:rPr>
        <w:t>nano</w:t>
      </w:r>
      <w:proofErr w:type="spellEnd"/>
      <w:r w:rsidR="003F21C7" w:rsidRPr="001F78D7">
        <w:rPr>
          <w:i/>
          <w:iCs/>
        </w:rPr>
        <w:t xml:space="preserve">-era: Research into four </w:t>
      </w:r>
      <w:proofErr w:type="spellStart"/>
      <w:r w:rsidR="003F21C7" w:rsidRPr="001F78D7">
        <w:rPr>
          <w:i/>
          <w:iCs/>
        </w:rPr>
        <w:t>nanoeducation</w:t>
      </w:r>
      <w:proofErr w:type="spellEnd"/>
      <w:r w:rsidR="003F21C7" w:rsidRPr="001F78D7">
        <w:rPr>
          <w:i/>
          <w:iCs/>
        </w:rPr>
        <w:t xml:space="preserve"> programs</w:t>
      </w:r>
      <w:r w:rsidR="005E63B8">
        <w:t>. ESERA, Lyon, France.</w:t>
      </w:r>
    </w:p>
    <w:p w:rsidR="0092737B" w:rsidRDefault="0092737B" w:rsidP="0092737B">
      <w:pPr>
        <w:bidi w:val="0"/>
      </w:pPr>
    </w:p>
    <w:p w:rsidR="0092737B" w:rsidRDefault="0092737B" w:rsidP="005F6AAA">
      <w:pPr>
        <w:autoSpaceDE w:val="0"/>
        <w:autoSpaceDN w:val="0"/>
        <w:bidi w:val="0"/>
        <w:adjustRightInd w:val="0"/>
      </w:pPr>
      <w:r w:rsidRPr="005F6AAA">
        <w:t xml:space="preserve">Mandler, D., Mamlok-Naaman, R., </w:t>
      </w:r>
      <w:r w:rsidR="005F6AAA" w:rsidRPr="008E333E">
        <w:rPr>
          <w:b/>
          <w:bCs/>
        </w:rPr>
        <w:t>Blonder, R.,</w:t>
      </w:r>
      <w:r w:rsidR="005F6AAA" w:rsidRPr="005F6AAA">
        <w:t xml:space="preserve"> Hofstein, A. (September 2011). </w:t>
      </w:r>
      <w:r w:rsidRPr="005F6AAA">
        <w:t xml:space="preserve">Chemistry in an </w:t>
      </w:r>
      <w:r w:rsidR="005F6AAA">
        <w:t>e</w:t>
      </w:r>
      <w:r w:rsidRPr="005F6AAA">
        <w:t xml:space="preserve">nvironmental </w:t>
      </w:r>
      <w:r w:rsidR="005F6AAA">
        <w:t>c</w:t>
      </w:r>
      <w:r w:rsidRPr="005F6AAA">
        <w:t xml:space="preserve">ontext: Research into a </w:t>
      </w:r>
      <w:r w:rsidR="005F6AAA">
        <w:t>c</w:t>
      </w:r>
      <w:r w:rsidRPr="005F6AAA">
        <w:t>ontext-</w:t>
      </w:r>
      <w:r w:rsidR="005F6AAA">
        <w:t>b</w:t>
      </w:r>
      <w:r w:rsidRPr="005F6AAA">
        <w:t xml:space="preserve">ased </w:t>
      </w:r>
      <w:r w:rsidR="005F6AAA">
        <w:t>l</w:t>
      </w:r>
      <w:r w:rsidRPr="005F6AAA">
        <w:t xml:space="preserve">earning </w:t>
      </w:r>
      <w:r w:rsidR="005F6AAA">
        <w:t>a</w:t>
      </w:r>
      <w:r w:rsidRPr="005F6AAA">
        <w:t>pproach</w:t>
      </w:r>
      <w:r w:rsidR="008E333E">
        <w:t>. ESERA, Lyon, France.</w:t>
      </w:r>
    </w:p>
    <w:p w:rsidR="008E333E" w:rsidRDefault="008E333E" w:rsidP="008E333E">
      <w:pPr>
        <w:autoSpaceDE w:val="0"/>
        <w:autoSpaceDN w:val="0"/>
        <w:bidi w:val="0"/>
        <w:adjustRightInd w:val="0"/>
      </w:pPr>
    </w:p>
    <w:p w:rsidR="00D75D1C" w:rsidRDefault="004A2275" w:rsidP="00490E0C">
      <w:pPr>
        <w:autoSpaceDE w:val="0"/>
        <w:autoSpaceDN w:val="0"/>
        <w:bidi w:val="0"/>
        <w:adjustRightInd w:val="0"/>
      </w:pPr>
      <w:r w:rsidRPr="004A2275">
        <w:t xml:space="preserve">Mamlok-Naaman, R., </w:t>
      </w:r>
      <w:r w:rsidRPr="004A2275">
        <w:rPr>
          <w:b/>
          <w:bCs/>
        </w:rPr>
        <w:t>Blonder, R.,</w:t>
      </w:r>
      <w:r w:rsidRPr="004A2275">
        <w:t xml:space="preserve"> Levy Nahum, T., Hofstein, A. (</w:t>
      </w:r>
      <w:r w:rsidR="009C3B4F" w:rsidRPr="005F6AAA">
        <w:t>September</w:t>
      </w:r>
      <w:r w:rsidR="009C3B4F" w:rsidRPr="004A2275">
        <w:t xml:space="preserve"> </w:t>
      </w:r>
      <w:r w:rsidRPr="004A2275">
        <w:t xml:space="preserve">2011). Design of a CPD </w:t>
      </w:r>
      <w:r w:rsidR="00490E0C">
        <w:t>m</w:t>
      </w:r>
      <w:r w:rsidRPr="004A2275">
        <w:t xml:space="preserve">odel and </w:t>
      </w:r>
      <w:r w:rsidR="00490E0C">
        <w:t>i</w:t>
      </w:r>
      <w:r w:rsidRPr="004A2275">
        <w:t xml:space="preserve">nter-related </w:t>
      </w:r>
      <w:r w:rsidR="00490E0C">
        <w:t>t</w:t>
      </w:r>
      <w:r w:rsidRPr="004A2275">
        <w:t xml:space="preserve">eacher </w:t>
      </w:r>
      <w:r w:rsidR="00490E0C">
        <w:t>i</w:t>
      </w:r>
      <w:r w:rsidRPr="004A2275">
        <w:t xml:space="preserve">ntervention towards </w:t>
      </w:r>
      <w:r w:rsidR="00490E0C">
        <w:t>t</w:t>
      </w:r>
      <w:r w:rsidRPr="004A2275">
        <w:t xml:space="preserve">eacher </w:t>
      </w:r>
      <w:r w:rsidR="00490E0C">
        <w:t>o</w:t>
      </w:r>
      <w:r w:rsidRPr="004A2275">
        <w:t>wnership</w:t>
      </w:r>
      <w:r w:rsidR="00D75D1C">
        <w:t>. ESERA, Lyon, France.</w:t>
      </w:r>
    </w:p>
    <w:p w:rsidR="00CE3E5B" w:rsidRDefault="00CE3E5B" w:rsidP="00CE3E5B">
      <w:pPr>
        <w:autoSpaceDE w:val="0"/>
        <w:autoSpaceDN w:val="0"/>
        <w:bidi w:val="0"/>
        <w:adjustRightInd w:val="0"/>
      </w:pPr>
    </w:p>
    <w:p w:rsidR="009D0302" w:rsidRDefault="009D0302" w:rsidP="009C1FD3">
      <w:pPr>
        <w:autoSpaceDE w:val="0"/>
        <w:autoSpaceDN w:val="0"/>
        <w:bidi w:val="0"/>
        <w:adjustRightInd w:val="0"/>
      </w:pPr>
      <w:r w:rsidRPr="00B0430C">
        <w:rPr>
          <w:b/>
          <w:bCs/>
        </w:rPr>
        <w:t>Blonder, R.,</w:t>
      </w:r>
      <w:r w:rsidRPr="00B0430C">
        <w:t xml:space="preserve"> Sakhnini, S. (</w:t>
      </w:r>
      <w:r>
        <w:t xml:space="preserve">July </w:t>
      </w:r>
      <w:r w:rsidRPr="00B0430C">
        <w:t>2012).</w:t>
      </w:r>
      <w:r>
        <w:t xml:space="preserve"> Nanotechnology: From teacher professional development to junior high school. ICCE/ECRICE, Rome, Italy.</w:t>
      </w:r>
      <w:r w:rsidR="00067DE0">
        <w:t xml:space="preserve"> </w:t>
      </w:r>
    </w:p>
    <w:p w:rsidR="00067DE0" w:rsidRDefault="00067DE0" w:rsidP="00067DE0">
      <w:pPr>
        <w:autoSpaceDE w:val="0"/>
        <w:autoSpaceDN w:val="0"/>
        <w:bidi w:val="0"/>
        <w:adjustRightInd w:val="0"/>
      </w:pPr>
    </w:p>
    <w:p w:rsidR="00CD0812" w:rsidRDefault="00CD0812" w:rsidP="00CD0812">
      <w:pPr>
        <w:bidi w:val="0"/>
      </w:pPr>
      <w:r w:rsidRPr="00CE7A37">
        <w:rPr>
          <w:b/>
          <w:bCs/>
        </w:rPr>
        <w:t>Blonder, R.</w:t>
      </w:r>
      <w:r>
        <w:t xml:space="preserve"> (April 2013). Organizer and presider of a symposium: </w:t>
      </w:r>
      <w:proofErr w:type="spellStart"/>
      <w:r w:rsidRPr="00CD0812">
        <w:t>Nanoeducation</w:t>
      </w:r>
      <w:proofErr w:type="spellEnd"/>
      <w:r w:rsidRPr="00CD0812">
        <w:t>: Educational challenges wi</w:t>
      </w:r>
      <w:r>
        <w:t>th an emergent scientific field. National Association for Research in Science Teaching (NARST) Annual International Conference, Puerto Rico, USA.</w:t>
      </w:r>
    </w:p>
    <w:p w:rsidR="00CD0812" w:rsidRDefault="00CD0812" w:rsidP="00832D09">
      <w:pPr>
        <w:bidi w:val="0"/>
      </w:pPr>
    </w:p>
    <w:p w:rsidR="00CD0812" w:rsidRDefault="00CD0812" w:rsidP="00832D09">
      <w:pPr>
        <w:bidi w:val="0"/>
      </w:pPr>
      <w:r w:rsidRPr="00CE7A37">
        <w:rPr>
          <w:b/>
          <w:bCs/>
        </w:rPr>
        <w:lastRenderedPageBreak/>
        <w:t>Blonder, R.</w:t>
      </w:r>
      <w:r>
        <w:t xml:space="preserve"> (April 2013). </w:t>
      </w:r>
      <w:r w:rsidRPr="00CD0812">
        <w:t>Nanotechnology as a vehicle for implementing non-traditional teaching methods in science education</w:t>
      </w:r>
      <w:r>
        <w:t>. National Association for Research in Science Teaching (NARST) Annual International Conference, Puerto Rico, USA.</w:t>
      </w:r>
    </w:p>
    <w:p w:rsidR="00CD0812" w:rsidRDefault="00CD0812" w:rsidP="00832D09">
      <w:pPr>
        <w:bidi w:val="0"/>
      </w:pPr>
    </w:p>
    <w:p w:rsidR="00832D09" w:rsidRDefault="00832D09" w:rsidP="000620A1">
      <w:pPr>
        <w:autoSpaceDE w:val="0"/>
        <w:autoSpaceDN w:val="0"/>
        <w:bidi w:val="0"/>
        <w:adjustRightInd w:val="0"/>
      </w:pPr>
      <w:r w:rsidRPr="00222949">
        <w:rPr>
          <w:b/>
          <w:bCs/>
        </w:rPr>
        <w:t>Blonder, R</w:t>
      </w:r>
      <w:r>
        <w:t>., Hofstein, A., Mamlok-Naaman, R., &amp; Rap, S.</w:t>
      </w:r>
      <w:r w:rsidRPr="004A2275">
        <w:t xml:space="preserve"> (</w:t>
      </w:r>
      <w:r w:rsidRPr="005F6AAA">
        <w:t>September</w:t>
      </w:r>
      <w:r w:rsidRPr="004A2275">
        <w:t xml:space="preserve"> 201</w:t>
      </w:r>
      <w:r w:rsidR="000620A1">
        <w:t>3</w:t>
      </w:r>
      <w:r w:rsidRPr="004A2275">
        <w:t xml:space="preserve">). </w:t>
      </w:r>
      <w:r>
        <w:t xml:space="preserve">Using the inquiry laboratory in chemistry to teach asking question cognitive skill: A comparison between different sectors. ESERA, Cyprus. </w:t>
      </w:r>
    </w:p>
    <w:p w:rsidR="00742725" w:rsidRDefault="00742725" w:rsidP="00742725">
      <w:pPr>
        <w:autoSpaceDE w:val="0"/>
        <w:autoSpaceDN w:val="0"/>
        <w:bidi w:val="0"/>
        <w:adjustRightInd w:val="0"/>
      </w:pPr>
    </w:p>
    <w:p w:rsidR="006F2388" w:rsidRDefault="006F2388" w:rsidP="006F2388">
      <w:pPr>
        <w:bidi w:val="0"/>
      </w:pPr>
      <w:r w:rsidRPr="006F2388">
        <w:t xml:space="preserve">Rap, S., &amp; </w:t>
      </w:r>
      <w:r w:rsidRPr="0047418F">
        <w:rPr>
          <w:b/>
          <w:bCs/>
        </w:rPr>
        <w:t>Blonder, R.</w:t>
      </w:r>
      <w:r w:rsidRPr="006F2388">
        <w:t xml:space="preserve"> (2014).</w:t>
      </w:r>
      <w:r w:rsidR="002A1C69">
        <w:t xml:space="preserve"> </w:t>
      </w:r>
      <w:r w:rsidRPr="006F2388">
        <w:rPr>
          <w:lang w:val="en-GB"/>
        </w:rPr>
        <w:t>Learning Science in Social Networks: Chemical Interactions on Facebook</w:t>
      </w:r>
      <w:r w:rsidRPr="006F2388">
        <w:t xml:space="preserve">, </w:t>
      </w:r>
      <w:r w:rsidRPr="006F2388">
        <w:rPr>
          <w:i/>
          <w:iCs/>
          <w:lang w:val="en-GB"/>
        </w:rPr>
        <w:t xml:space="preserve">The 9th </w:t>
      </w:r>
      <w:proofErr w:type="spellStart"/>
      <w:r w:rsidRPr="006F2388">
        <w:rPr>
          <w:i/>
          <w:iCs/>
          <w:lang w:val="en-GB"/>
        </w:rPr>
        <w:t>Chais</w:t>
      </w:r>
      <w:proofErr w:type="spellEnd"/>
      <w:r w:rsidRPr="006F2388">
        <w:rPr>
          <w:i/>
          <w:iCs/>
          <w:lang w:val="en-GB"/>
        </w:rPr>
        <w:t xml:space="preserve"> Conference for the Study of Innovation and Learning Technologies</w:t>
      </w:r>
      <w:r w:rsidRPr="006F2388">
        <w:rPr>
          <w:lang w:val="en-GB"/>
        </w:rPr>
        <w:t xml:space="preserve"> (lecture)</w:t>
      </w:r>
      <w:r>
        <w:rPr>
          <w:lang w:val="en-GB"/>
        </w:rPr>
        <w:t xml:space="preserve">. </w:t>
      </w:r>
      <w:proofErr w:type="spellStart"/>
      <w:r>
        <w:t>Raanana</w:t>
      </w:r>
      <w:proofErr w:type="spellEnd"/>
      <w:r>
        <w:t>, Israel.</w:t>
      </w:r>
    </w:p>
    <w:p w:rsidR="006F2388" w:rsidRPr="006F2388" w:rsidRDefault="006F2388" w:rsidP="006F2388">
      <w:pPr>
        <w:ind w:left="-108"/>
        <w:jc w:val="right"/>
      </w:pPr>
      <w:r>
        <w:rPr>
          <w:lang w:val="en-GB"/>
        </w:rPr>
        <w:t xml:space="preserve"> </w:t>
      </w:r>
    </w:p>
    <w:p w:rsidR="006F2388" w:rsidRPr="006F2388" w:rsidRDefault="006F2388" w:rsidP="006F2388">
      <w:pPr>
        <w:autoSpaceDE w:val="0"/>
        <w:autoSpaceDN w:val="0"/>
        <w:bidi w:val="0"/>
        <w:adjustRightInd w:val="0"/>
        <w:jc w:val="both"/>
      </w:pPr>
    </w:p>
    <w:p w:rsidR="009C1FD3" w:rsidRDefault="009C1FD3" w:rsidP="009C1FD3">
      <w:pPr>
        <w:bidi w:val="0"/>
      </w:pPr>
      <w:r w:rsidRPr="009C1FD3">
        <w:rPr>
          <w:b/>
          <w:bCs/>
        </w:rPr>
        <w:t>Blonder, R.,</w:t>
      </w:r>
      <w:r>
        <w:t xml:space="preserve"> &amp; Sakhnini, S. (March 2014). Essential</w:t>
      </w:r>
      <w:r w:rsidRPr="00067DE0">
        <w:t xml:space="preserve"> concepts </w:t>
      </w:r>
      <w:r>
        <w:t>of</w:t>
      </w:r>
      <w:r w:rsidRPr="00067DE0">
        <w:t xml:space="preserve"> nanotechnology </w:t>
      </w:r>
      <w:r>
        <w:t xml:space="preserve">that should be taught in high school science. </w:t>
      </w:r>
      <w:proofErr w:type="spellStart"/>
      <w:proofErr w:type="gramStart"/>
      <w:r>
        <w:t>NanoIsrael</w:t>
      </w:r>
      <w:proofErr w:type="spellEnd"/>
      <w:r>
        <w:t xml:space="preserve"> </w:t>
      </w:r>
      <w:r w:rsidR="003D401D">
        <w:t xml:space="preserve">2014 </w:t>
      </w:r>
      <w:r>
        <w:t>Meeting, Tel-Aviv, Israel.</w:t>
      </w:r>
      <w:proofErr w:type="gramEnd"/>
    </w:p>
    <w:p w:rsidR="009C1FD3" w:rsidRDefault="009C1FD3" w:rsidP="00742725">
      <w:pPr>
        <w:bidi w:val="0"/>
      </w:pPr>
    </w:p>
    <w:p w:rsidR="00742725" w:rsidRDefault="00742725" w:rsidP="009C1FD3">
      <w:pPr>
        <w:bidi w:val="0"/>
      </w:pPr>
      <w:r w:rsidRPr="00742725">
        <w:t xml:space="preserve">Sakhnini, S., &amp; </w:t>
      </w:r>
      <w:r w:rsidRPr="00742725">
        <w:rPr>
          <w:b/>
          <w:bCs/>
        </w:rPr>
        <w:t>Blonder, R.</w:t>
      </w:r>
      <w:r>
        <w:t xml:space="preserve"> (April 2014). </w:t>
      </w:r>
      <w:r w:rsidRPr="00742725">
        <w:t xml:space="preserve">What </w:t>
      </w:r>
      <w:r>
        <w:t>b</w:t>
      </w:r>
      <w:r w:rsidRPr="00742725">
        <w:t xml:space="preserve">asic </w:t>
      </w:r>
      <w:r>
        <w:t>c</w:t>
      </w:r>
      <w:r w:rsidRPr="00742725">
        <w:t xml:space="preserve">oncepts of </w:t>
      </w:r>
      <w:r>
        <w:t>n</w:t>
      </w:r>
      <w:r w:rsidRPr="00742725">
        <w:t xml:space="preserve">anotechnology </w:t>
      </w:r>
      <w:r>
        <w:t>s</w:t>
      </w:r>
      <w:r w:rsidRPr="00742725">
        <w:t xml:space="preserve">hould be </w:t>
      </w:r>
      <w:r>
        <w:t>t</w:t>
      </w:r>
      <w:r w:rsidRPr="00742725">
        <w:t xml:space="preserve">aught in </w:t>
      </w:r>
      <w:r>
        <w:t>s</w:t>
      </w:r>
      <w:r w:rsidRPr="00742725">
        <w:t xml:space="preserve">chool </w:t>
      </w:r>
      <w:r>
        <w:t>s</w:t>
      </w:r>
      <w:r w:rsidRPr="00742725">
        <w:t>cience</w:t>
      </w:r>
      <w:r>
        <w:t>. International Association for Research in Science Teaching (NARST) Annual International Conference, Pittsburgh, USA.</w:t>
      </w:r>
    </w:p>
    <w:p w:rsidR="00CD0812" w:rsidRDefault="00CD0812" w:rsidP="00CD0812">
      <w:pPr>
        <w:autoSpaceDE w:val="0"/>
        <w:autoSpaceDN w:val="0"/>
        <w:bidi w:val="0"/>
        <w:adjustRightInd w:val="0"/>
      </w:pPr>
    </w:p>
    <w:p w:rsidR="00DD54C0" w:rsidRDefault="00DD54C0" w:rsidP="00DD54C0">
      <w:pPr>
        <w:autoSpaceDE w:val="0"/>
        <w:autoSpaceDN w:val="0"/>
        <w:bidi w:val="0"/>
        <w:adjustRightInd w:val="0"/>
      </w:pPr>
      <w:r>
        <w:t>Rap</w:t>
      </w:r>
      <w:r w:rsidRPr="00742725">
        <w:t xml:space="preserve">, S., &amp; </w:t>
      </w:r>
      <w:r w:rsidRPr="00742725">
        <w:rPr>
          <w:b/>
          <w:bCs/>
        </w:rPr>
        <w:t>Blonder, R.</w:t>
      </w:r>
      <w:r>
        <w:t xml:space="preserve"> (April 2014). </w:t>
      </w:r>
      <w:r w:rsidRPr="00DD54C0">
        <w:t xml:space="preserve">Learning </w:t>
      </w:r>
      <w:r>
        <w:t>s</w:t>
      </w:r>
      <w:r w:rsidRPr="00DD54C0">
        <w:t xml:space="preserve">cience in </w:t>
      </w:r>
      <w:r>
        <w:t>s</w:t>
      </w:r>
      <w:r w:rsidRPr="00DD54C0">
        <w:t xml:space="preserve">ocial </w:t>
      </w:r>
      <w:r>
        <w:t>n</w:t>
      </w:r>
      <w:r w:rsidRPr="00DD54C0">
        <w:t xml:space="preserve">etworks: Chemical </w:t>
      </w:r>
      <w:r>
        <w:t>i</w:t>
      </w:r>
      <w:r w:rsidRPr="00DD54C0">
        <w:t>nteractions on Facebook</w:t>
      </w:r>
      <w:r>
        <w:t>. International Association for Research in Science Teaching (NARST) Annual International Conference, Pittsburgh, USA.</w:t>
      </w:r>
    </w:p>
    <w:p w:rsidR="00DD54C0" w:rsidRDefault="00DD54C0" w:rsidP="00DD54C0">
      <w:pPr>
        <w:autoSpaceDE w:val="0"/>
        <w:autoSpaceDN w:val="0"/>
        <w:bidi w:val="0"/>
        <w:adjustRightInd w:val="0"/>
      </w:pPr>
    </w:p>
    <w:p w:rsidR="003F64EE" w:rsidRDefault="00DD54C0" w:rsidP="003F64EE">
      <w:pPr>
        <w:autoSpaceDE w:val="0"/>
        <w:autoSpaceDN w:val="0"/>
        <w:bidi w:val="0"/>
        <w:adjustRightInd w:val="0"/>
      </w:pPr>
      <w:r>
        <w:t>Benny, N</w:t>
      </w:r>
      <w:r w:rsidRPr="00742725">
        <w:t xml:space="preserve">., &amp; </w:t>
      </w:r>
      <w:r w:rsidRPr="00677DDD">
        <w:rPr>
          <w:b/>
          <w:bCs/>
        </w:rPr>
        <w:t>Blonder, R.</w:t>
      </w:r>
      <w:r>
        <w:t xml:space="preserve"> (April 2014). Interactions between high school science teachers and gifted students in a regular classroom. International Association for Research in Science Teaching (NARST) Annual International Conference, Pittsburgh, USA.</w:t>
      </w:r>
    </w:p>
    <w:p w:rsidR="003F64EE" w:rsidRDefault="003F64EE" w:rsidP="003F64EE">
      <w:pPr>
        <w:autoSpaceDE w:val="0"/>
        <w:autoSpaceDN w:val="0"/>
        <w:bidi w:val="0"/>
        <w:adjustRightInd w:val="0"/>
      </w:pPr>
    </w:p>
    <w:p w:rsidR="00DD54C0" w:rsidRDefault="00677DDD" w:rsidP="00067DE0">
      <w:pPr>
        <w:autoSpaceDE w:val="0"/>
        <w:autoSpaceDN w:val="0"/>
        <w:bidi w:val="0"/>
        <w:adjustRightInd w:val="0"/>
      </w:pPr>
      <w:r w:rsidRPr="003F64EE">
        <w:rPr>
          <w:b/>
          <w:bCs/>
        </w:rPr>
        <w:t>Blonder, R.,</w:t>
      </w:r>
      <w:r>
        <w:t xml:space="preserve"> </w:t>
      </w:r>
      <w:r w:rsidR="00067DE0">
        <w:t>&amp; Sakhnini, S.</w:t>
      </w:r>
      <w:r w:rsidR="00DD54C0">
        <w:t xml:space="preserve"> (April 2014). </w:t>
      </w:r>
      <w:r w:rsidR="00067DE0" w:rsidRPr="00067DE0">
        <w:t>Basic concepts and applications for a nanotechnology curriculum based on a three-stage Delphi study of three communities of experts – teachers, researchers and industrial chemists</w:t>
      </w:r>
      <w:r w:rsidR="00067DE0">
        <w:t xml:space="preserve">. In: </w:t>
      </w:r>
      <w:r w:rsidRPr="00677DDD">
        <w:t xml:space="preserve">Symposium – </w:t>
      </w:r>
      <w:proofErr w:type="spellStart"/>
      <w:r w:rsidRPr="00677DDD">
        <w:t>Reconceptualizing</w:t>
      </w:r>
      <w:proofErr w:type="spellEnd"/>
      <w:r w:rsidRPr="00677DDD">
        <w:t xml:space="preserve"> </w:t>
      </w:r>
      <w:r>
        <w:t>h</w:t>
      </w:r>
      <w:r w:rsidRPr="00677DDD">
        <w:t xml:space="preserve">igh </w:t>
      </w:r>
      <w:r>
        <w:t>s</w:t>
      </w:r>
      <w:r w:rsidRPr="00677DDD">
        <w:t xml:space="preserve">chool </w:t>
      </w:r>
      <w:r>
        <w:t>c</w:t>
      </w:r>
      <w:r w:rsidRPr="00677DDD">
        <w:t>hemistry</w:t>
      </w:r>
      <w:r>
        <w:t xml:space="preserve"> b</w:t>
      </w:r>
      <w:r w:rsidRPr="00677DDD">
        <w:t xml:space="preserve">ased on </w:t>
      </w:r>
      <w:r>
        <w:t>a</w:t>
      </w:r>
      <w:r w:rsidRPr="00677DDD">
        <w:t xml:space="preserve">uthentic </w:t>
      </w:r>
      <w:r>
        <w:t>p</w:t>
      </w:r>
      <w:r w:rsidRPr="00677DDD">
        <w:t>ractices</w:t>
      </w:r>
      <w:r w:rsidR="00DD54C0">
        <w:t>. International Association for Research in Science Teaching (NARST) Annual International Conference, Pittsburgh, USA.</w:t>
      </w:r>
    </w:p>
    <w:p w:rsidR="00365C7C" w:rsidRDefault="00365C7C" w:rsidP="00365C7C">
      <w:pPr>
        <w:autoSpaceDE w:val="0"/>
        <w:autoSpaceDN w:val="0"/>
        <w:bidi w:val="0"/>
        <w:adjustRightInd w:val="0"/>
      </w:pPr>
    </w:p>
    <w:p w:rsidR="003B5013" w:rsidRPr="003B5013" w:rsidRDefault="003B5013" w:rsidP="003B5013">
      <w:pPr>
        <w:autoSpaceDE w:val="0"/>
        <w:autoSpaceDN w:val="0"/>
        <w:bidi w:val="0"/>
        <w:adjustRightInd w:val="0"/>
      </w:pPr>
      <w:r w:rsidRPr="003B5013">
        <w:rPr>
          <w:b/>
          <w:bCs/>
        </w:rPr>
        <w:t>Blonder, R</w:t>
      </w:r>
      <w:r w:rsidRPr="003B5013">
        <w:t>., &amp; Rap, S. (July, 2014).</w:t>
      </w:r>
      <w:r w:rsidRPr="003B5013">
        <w:rPr>
          <w:bCs/>
        </w:rPr>
        <w:t xml:space="preserve"> Learning Chemistry on Social Networks. </w:t>
      </w:r>
      <w:r w:rsidRPr="003B5013">
        <w:t>ECRICE,</w:t>
      </w:r>
      <w:r w:rsidRPr="003B5013">
        <w:rPr>
          <w:bCs/>
        </w:rPr>
        <w:t xml:space="preserve"> </w:t>
      </w:r>
      <w:proofErr w:type="spellStart"/>
      <w:r w:rsidRPr="003B5013">
        <w:rPr>
          <w:bCs/>
        </w:rPr>
        <w:t>Jyväskylä</w:t>
      </w:r>
      <w:proofErr w:type="spellEnd"/>
      <w:r w:rsidRPr="003B5013">
        <w:rPr>
          <w:bCs/>
        </w:rPr>
        <w:t>, Finland.</w:t>
      </w:r>
    </w:p>
    <w:p w:rsidR="003B5013" w:rsidRDefault="003B5013" w:rsidP="00EA20A5">
      <w:pPr>
        <w:autoSpaceDE w:val="0"/>
        <w:autoSpaceDN w:val="0"/>
        <w:bidi w:val="0"/>
        <w:adjustRightInd w:val="0"/>
        <w:rPr>
          <w:b/>
          <w:bCs/>
        </w:rPr>
      </w:pPr>
    </w:p>
    <w:p w:rsidR="00365C7C" w:rsidRDefault="00365C7C" w:rsidP="003B5013">
      <w:pPr>
        <w:autoSpaceDE w:val="0"/>
        <w:autoSpaceDN w:val="0"/>
        <w:bidi w:val="0"/>
        <w:adjustRightInd w:val="0"/>
      </w:pPr>
      <w:r w:rsidRPr="006B01AA">
        <w:rPr>
          <w:b/>
          <w:bCs/>
        </w:rPr>
        <w:t>Blonder, R.</w:t>
      </w:r>
      <w:r>
        <w:t xml:space="preserve"> &amp; Cohen, S. (July, 2014). </w:t>
      </w:r>
      <w:r w:rsidRPr="003B5013">
        <w:t xml:space="preserve">Improved </w:t>
      </w:r>
      <w:r w:rsidR="00EA20A5" w:rsidRPr="003B5013">
        <w:t>a</w:t>
      </w:r>
      <w:r w:rsidRPr="003B5013">
        <w:t xml:space="preserve">ccessibility for </w:t>
      </w:r>
      <w:proofErr w:type="spellStart"/>
      <w:r w:rsidR="00EA20A5" w:rsidRPr="003B5013">
        <w:t>n</w:t>
      </w:r>
      <w:r w:rsidRPr="003B5013">
        <w:t>anoscience</w:t>
      </w:r>
      <w:proofErr w:type="spellEnd"/>
      <w:r w:rsidR="006B01AA" w:rsidRPr="003B5013">
        <w:t xml:space="preserve"> </w:t>
      </w:r>
      <w:r w:rsidR="00EA20A5" w:rsidRPr="003B5013">
        <w:t>i</w:t>
      </w:r>
      <w:r w:rsidRPr="003B5013">
        <w:t xml:space="preserve">nstruction: A </w:t>
      </w:r>
      <w:r w:rsidR="00EA20A5" w:rsidRPr="003B5013">
        <w:t>g</w:t>
      </w:r>
      <w:r w:rsidRPr="003B5013">
        <w:t xml:space="preserve">eneral </w:t>
      </w:r>
      <w:r w:rsidR="00EA20A5" w:rsidRPr="003B5013">
        <w:t>p</w:t>
      </w:r>
      <w:r w:rsidRPr="003B5013">
        <w:t>rogram and</w:t>
      </w:r>
      <w:r w:rsidR="00EA20A5" w:rsidRPr="003B5013">
        <w:t xml:space="preserve"> its i</w:t>
      </w:r>
      <w:r w:rsidRPr="003B5013">
        <w:t>mplementation.</w:t>
      </w:r>
      <w:r w:rsidRPr="00536A2A">
        <w:t xml:space="preserve"> International Conference on </w:t>
      </w:r>
      <w:proofErr w:type="spellStart"/>
      <w:r w:rsidRPr="00536A2A">
        <w:t>Nanoscience</w:t>
      </w:r>
      <w:proofErr w:type="spellEnd"/>
      <w:r w:rsidRPr="00536A2A">
        <w:t xml:space="preserve"> + Technology (ICN+T), Vail, CO, USA.</w:t>
      </w:r>
    </w:p>
    <w:p w:rsidR="003F5AC8" w:rsidRDefault="003F5AC8" w:rsidP="003F5AC8">
      <w:pPr>
        <w:autoSpaceDE w:val="0"/>
        <w:autoSpaceDN w:val="0"/>
        <w:bidi w:val="0"/>
        <w:adjustRightInd w:val="0"/>
      </w:pPr>
    </w:p>
    <w:p w:rsidR="003F5AC8" w:rsidRDefault="003F5AC8" w:rsidP="003F5AC8">
      <w:pPr>
        <w:autoSpaceDE w:val="0"/>
        <w:autoSpaceDN w:val="0"/>
        <w:bidi w:val="0"/>
        <w:adjustRightInd w:val="0"/>
      </w:pPr>
      <w:r>
        <w:t xml:space="preserve">Benny, N., &amp; </w:t>
      </w:r>
      <w:r w:rsidRPr="003D0CA5">
        <w:rPr>
          <w:b/>
          <w:bCs/>
        </w:rPr>
        <w:t>Blonder, R.</w:t>
      </w:r>
      <w:r>
        <w:t xml:space="preserve"> (October, 2014). </w:t>
      </w:r>
      <w:r w:rsidR="003D0CA5" w:rsidRPr="003D0CA5">
        <w:t>What happens when a gifted student comment: “Excuse me teacher, but you made a mistake…”?</w:t>
      </w:r>
      <w:r w:rsidR="003D0CA5">
        <w:t xml:space="preserve">. </w:t>
      </w:r>
      <w:r>
        <w:t>ANEIS International Congress: Giftedness</w:t>
      </w:r>
      <w:r w:rsidR="003D0CA5">
        <w:t>,</w:t>
      </w:r>
      <w:r>
        <w:t xml:space="preserve"> Academic Acceleration as an Educational Response, Braga, Portugal.</w:t>
      </w:r>
    </w:p>
    <w:p w:rsidR="00947F92" w:rsidRDefault="00947F92" w:rsidP="00947F92">
      <w:pPr>
        <w:autoSpaceDE w:val="0"/>
        <w:autoSpaceDN w:val="0"/>
        <w:bidi w:val="0"/>
        <w:adjustRightInd w:val="0"/>
      </w:pPr>
    </w:p>
    <w:p w:rsidR="00947F92" w:rsidRDefault="00947F92" w:rsidP="00947F92">
      <w:pPr>
        <w:bidi w:val="0"/>
      </w:pPr>
      <w:r w:rsidRPr="003F64EE">
        <w:rPr>
          <w:b/>
          <w:bCs/>
        </w:rPr>
        <w:t>Blonder, R.,</w:t>
      </w:r>
      <w:r>
        <w:t xml:space="preserve"> &amp; Sakhnini, S. (April 2015). </w:t>
      </w:r>
      <w:r w:rsidRPr="00947F92">
        <w:t>Teaching Basic Nanotechnology Concepts in the Context of Nanotechnology Applications: Results of a Delphi Study</w:t>
      </w:r>
      <w:r>
        <w:t xml:space="preserve">. </w:t>
      </w:r>
      <w:r>
        <w:lastRenderedPageBreak/>
        <w:t>International Association for Research in Science Teaching (NARST) Annual International Conference, Chicago, USA.</w:t>
      </w:r>
    </w:p>
    <w:p w:rsidR="00947F92" w:rsidRPr="00536A2A" w:rsidRDefault="00947F92" w:rsidP="00947F92">
      <w:pPr>
        <w:autoSpaceDE w:val="0"/>
        <w:autoSpaceDN w:val="0"/>
        <w:bidi w:val="0"/>
        <w:adjustRightInd w:val="0"/>
      </w:pPr>
    </w:p>
    <w:p w:rsidR="00947F92" w:rsidRDefault="00947F92" w:rsidP="00947F92">
      <w:pPr>
        <w:autoSpaceDE w:val="0"/>
        <w:autoSpaceDN w:val="0"/>
        <w:bidi w:val="0"/>
        <w:adjustRightInd w:val="0"/>
      </w:pPr>
      <w:r w:rsidRPr="003F64EE">
        <w:rPr>
          <w:b/>
          <w:bCs/>
        </w:rPr>
        <w:t>Blonder, R.,</w:t>
      </w:r>
      <w:r>
        <w:t xml:space="preserve"> &amp; Rap, S. (April 2015). </w:t>
      </w:r>
      <w:r w:rsidRPr="00947F92">
        <w:t>Science teachers using social networks: Self-efficacy and TPACK</w:t>
      </w:r>
      <w:r>
        <w:t>. International Association for Research in Science Teaching (NARST) Annual International Conference, Chicago, USA.</w:t>
      </w:r>
    </w:p>
    <w:p w:rsidR="00DD54C0" w:rsidRPr="00536A2A" w:rsidRDefault="00DD54C0" w:rsidP="00DD54C0">
      <w:pPr>
        <w:autoSpaceDE w:val="0"/>
        <w:autoSpaceDN w:val="0"/>
        <w:bidi w:val="0"/>
        <w:adjustRightInd w:val="0"/>
      </w:pPr>
    </w:p>
    <w:p w:rsidR="00EC633F" w:rsidRDefault="00EC633F" w:rsidP="00EC633F">
      <w:pPr>
        <w:autoSpaceDE w:val="0"/>
        <w:autoSpaceDN w:val="0"/>
        <w:bidi w:val="0"/>
        <w:adjustRightInd w:val="0"/>
      </w:pPr>
      <w:r w:rsidRPr="00222949">
        <w:rPr>
          <w:b/>
          <w:bCs/>
        </w:rPr>
        <w:t>Blonder, R</w:t>
      </w:r>
      <w:r>
        <w:t>., Zemler, E., &amp; Rosenfeld, S.</w:t>
      </w:r>
      <w:r w:rsidRPr="004A2275">
        <w:t xml:space="preserve"> (</w:t>
      </w:r>
      <w:r w:rsidRPr="005F6AAA">
        <w:t>September</w:t>
      </w:r>
      <w:r w:rsidRPr="004A2275">
        <w:t xml:space="preserve"> </w:t>
      </w:r>
      <w:r>
        <w:t>2015</w:t>
      </w:r>
      <w:r w:rsidRPr="004A2275">
        <w:t xml:space="preserve">). </w:t>
      </w:r>
      <w:proofErr w:type="gramStart"/>
      <w:r w:rsidRPr="00EC633F">
        <w:t xml:space="preserve">The </w:t>
      </w:r>
      <w:r>
        <w:t>r</w:t>
      </w:r>
      <w:r w:rsidRPr="00EC633F">
        <w:t xml:space="preserve">ationale of </w:t>
      </w:r>
      <w:r>
        <w:t>r</w:t>
      </w:r>
      <w:r w:rsidRPr="00EC633F">
        <w:t xml:space="preserve">esponsible </w:t>
      </w:r>
      <w:r>
        <w:t>r</w:t>
      </w:r>
      <w:r w:rsidRPr="00EC633F">
        <w:t xml:space="preserve">esearch and </w:t>
      </w:r>
      <w:r>
        <w:t>i</w:t>
      </w:r>
      <w:r w:rsidRPr="00EC633F">
        <w:t>nnovation (RRI)</w:t>
      </w:r>
      <w:r>
        <w:t>.</w:t>
      </w:r>
      <w:proofErr w:type="gramEnd"/>
      <w:r>
        <w:t xml:space="preserve"> ESERA, Helsinki. </w:t>
      </w:r>
    </w:p>
    <w:p w:rsidR="00EC633F" w:rsidRDefault="00EC633F" w:rsidP="00EC633F">
      <w:pPr>
        <w:pStyle w:val="Heading1"/>
        <w:bidi w:val="0"/>
        <w:rPr>
          <w:b w:val="0"/>
        </w:rPr>
      </w:pPr>
    </w:p>
    <w:p w:rsidR="00282CEA" w:rsidRDefault="00EC633F" w:rsidP="00EC633F">
      <w:pPr>
        <w:pStyle w:val="Heading1"/>
        <w:bidi w:val="0"/>
        <w:rPr>
          <w:b w:val="0"/>
        </w:rPr>
      </w:pPr>
      <w:r w:rsidRPr="00EC633F">
        <w:rPr>
          <w:b w:val="0"/>
        </w:rPr>
        <w:t>Rosenfeld</w:t>
      </w:r>
      <w:r>
        <w:rPr>
          <w:b w:val="0"/>
        </w:rPr>
        <w:t xml:space="preserve">, S., </w:t>
      </w:r>
      <w:r w:rsidRPr="00EC633F">
        <w:rPr>
          <w:b w:val="0"/>
        </w:rPr>
        <w:t>Rap</w:t>
      </w:r>
      <w:r>
        <w:rPr>
          <w:b w:val="0"/>
        </w:rPr>
        <w:t xml:space="preserve">, S., </w:t>
      </w:r>
      <w:r w:rsidRPr="00EC633F">
        <w:rPr>
          <w:b w:val="0"/>
        </w:rPr>
        <w:t>Sakhnini</w:t>
      </w:r>
      <w:r w:rsidRPr="00EC633F">
        <w:rPr>
          <w:b w:val="0"/>
          <w:rtl/>
        </w:rPr>
        <w:t>,</w:t>
      </w:r>
      <w:r>
        <w:rPr>
          <w:b w:val="0"/>
        </w:rPr>
        <w:t xml:space="preserve"> S., </w:t>
      </w:r>
      <w:r w:rsidRPr="00EC633F">
        <w:rPr>
          <w:b w:val="0"/>
        </w:rPr>
        <w:t>Zemle</w:t>
      </w:r>
      <w:r>
        <w:rPr>
          <w:b w:val="0"/>
        </w:rPr>
        <w:t xml:space="preserve">r, E., </w:t>
      </w:r>
      <w:r w:rsidRPr="00EC633F">
        <w:rPr>
          <w:b w:val="0"/>
        </w:rPr>
        <w:t>Barad</w:t>
      </w:r>
      <w:r>
        <w:rPr>
          <w:b w:val="0"/>
        </w:rPr>
        <w:t xml:space="preserve">, R., </w:t>
      </w:r>
      <w:r w:rsidRPr="00EC633F">
        <w:rPr>
          <w:b w:val="0"/>
        </w:rPr>
        <w:t>Shaham</w:t>
      </w:r>
      <w:r>
        <w:rPr>
          <w:b w:val="0"/>
        </w:rPr>
        <w:t xml:space="preserve">, A., </w:t>
      </w:r>
      <w:r w:rsidRPr="00EC633F">
        <w:rPr>
          <w:b w:val="0"/>
        </w:rPr>
        <w:t>Khatib</w:t>
      </w:r>
      <w:r>
        <w:rPr>
          <w:b w:val="0"/>
        </w:rPr>
        <w:t xml:space="preserve">, F., </w:t>
      </w:r>
      <w:r w:rsidRPr="00EC633F">
        <w:rPr>
          <w:b w:val="0"/>
        </w:rPr>
        <w:t>Bar-Dov</w:t>
      </w:r>
      <w:r>
        <w:rPr>
          <w:b w:val="0"/>
        </w:rPr>
        <w:t xml:space="preserve">, Z., &amp; </w:t>
      </w:r>
      <w:r w:rsidRPr="00EC633F">
        <w:rPr>
          <w:bCs/>
        </w:rPr>
        <w:t>Blonder, R.</w:t>
      </w:r>
      <w:r w:rsidRPr="00EC633F">
        <w:rPr>
          <w:b w:val="0"/>
        </w:rPr>
        <w:t xml:space="preserve"> (September 2015). </w:t>
      </w:r>
      <w:proofErr w:type="gramStart"/>
      <w:r w:rsidRPr="00EC633F">
        <w:rPr>
          <w:b w:val="0"/>
        </w:rPr>
        <w:t xml:space="preserve">Developing a RRI Module on the </w:t>
      </w:r>
      <w:r>
        <w:rPr>
          <w:b w:val="0"/>
        </w:rPr>
        <w:t>u</w:t>
      </w:r>
      <w:r w:rsidRPr="00EC633F">
        <w:rPr>
          <w:b w:val="0"/>
        </w:rPr>
        <w:t xml:space="preserve">se of </w:t>
      </w:r>
      <w:r>
        <w:rPr>
          <w:b w:val="0"/>
        </w:rPr>
        <w:t>p</w:t>
      </w:r>
      <w:r w:rsidRPr="00EC633F">
        <w:rPr>
          <w:b w:val="0"/>
        </w:rPr>
        <w:t xml:space="preserve">hotovoltaic </w:t>
      </w:r>
      <w:r>
        <w:rPr>
          <w:b w:val="0"/>
        </w:rPr>
        <w:t>w</w:t>
      </w:r>
      <w:r w:rsidRPr="00EC633F">
        <w:rPr>
          <w:b w:val="0"/>
        </w:rPr>
        <w:t xml:space="preserve">indows in </w:t>
      </w:r>
      <w:r>
        <w:rPr>
          <w:b w:val="0"/>
        </w:rPr>
        <w:t>s</w:t>
      </w:r>
      <w:r w:rsidRPr="00EC633F">
        <w:rPr>
          <w:b w:val="0"/>
        </w:rPr>
        <w:t>chools:</w:t>
      </w:r>
      <w:r>
        <w:rPr>
          <w:b w:val="0"/>
        </w:rPr>
        <w:t xml:space="preserve"> </w:t>
      </w:r>
      <w:r w:rsidRPr="00EC633F">
        <w:rPr>
          <w:b w:val="0"/>
        </w:rPr>
        <w:t>Design-</w:t>
      </w:r>
      <w:r>
        <w:rPr>
          <w:b w:val="0"/>
        </w:rPr>
        <w:t>b</w:t>
      </w:r>
      <w:r w:rsidRPr="00EC633F">
        <w:rPr>
          <w:b w:val="0"/>
        </w:rPr>
        <w:t xml:space="preserve">ased </w:t>
      </w:r>
      <w:r>
        <w:rPr>
          <w:b w:val="0"/>
        </w:rPr>
        <w:t>r</w:t>
      </w:r>
      <w:r w:rsidRPr="00EC633F">
        <w:rPr>
          <w:b w:val="0"/>
        </w:rPr>
        <w:t>esearch.</w:t>
      </w:r>
      <w:proofErr w:type="gramEnd"/>
      <w:r w:rsidRPr="00EC633F">
        <w:rPr>
          <w:b w:val="0"/>
        </w:rPr>
        <w:t xml:space="preserve"> ESERA, Helsinki.</w:t>
      </w:r>
    </w:p>
    <w:p w:rsidR="00EC633F" w:rsidRDefault="00EC633F" w:rsidP="00EC633F">
      <w:pPr>
        <w:bidi w:val="0"/>
      </w:pPr>
    </w:p>
    <w:p w:rsidR="00EC633F" w:rsidRPr="00EC633F" w:rsidRDefault="00EC633F" w:rsidP="00EC633F">
      <w:pPr>
        <w:pStyle w:val="Heading1"/>
        <w:bidi w:val="0"/>
        <w:rPr>
          <w:b w:val="0"/>
        </w:rPr>
      </w:pPr>
      <w:r w:rsidRPr="00EC633F">
        <w:rPr>
          <w:bCs/>
        </w:rPr>
        <w:t>Blonder, R.</w:t>
      </w:r>
      <w:r w:rsidRPr="00EC633F">
        <w:rPr>
          <w:b w:val="0"/>
        </w:rPr>
        <w:t xml:space="preserve"> </w:t>
      </w:r>
      <w:r>
        <w:rPr>
          <w:b w:val="0"/>
        </w:rPr>
        <w:t xml:space="preserve">&amp; Sakhnini, S. </w:t>
      </w:r>
      <w:r w:rsidRPr="00EC633F">
        <w:rPr>
          <w:b w:val="0"/>
        </w:rPr>
        <w:t xml:space="preserve">(September 2015). </w:t>
      </w:r>
      <w:proofErr w:type="gramStart"/>
      <w:r w:rsidRPr="00EC633F">
        <w:rPr>
          <w:b w:val="0"/>
        </w:rPr>
        <w:t xml:space="preserve">Using Nanotechnology Applications as a Context for Teaching Essential </w:t>
      </w:r>
      <w:proofErr w:type="spellStart"/>
      <w:r w:rsidRPr="00EC633F">
        <w:rPr>
          <w:b w:val="0"/>
        </w:rPr>
        <w:t>Nanoscale</w:t>
      </w:r>
      <w:proofErr w:type="spellEnd"/>
      <w:r w:rsidRPr="00EC633F">
        <w:rPr>
          <w:b w:val="0"/>
        </w:rPr>
        <w:t xml:space="preserve"> Science and Technology Concepts.</w:t>
      </w:r>
      <w:proofErr w:type="gramEnd"/>
      <w:r w:rsidRPr="00EC633F">
        <w:rPr>
          <w:b w:val="0"/>
        </w:rPr>
        <w:t xml:space="preserve"> ESERA, Helsinki.</w:t>
      </w:r>
    </w:p>
    <w:p w:rsidR="00EC633F" w:rsidRPr="00EC633F" w:rsidRDefault="00EC633F" w:rsidP="00EC633F">
      <w:pPr>
        <w:bidi w:val="0"/>
      </w:pPr>
    </w:p>
    <w:p w:rsidR="00282CEA" w:rsidRDefault="00EC633F" w:rsidP="0047418F">
      <w:pPr>
        <w:pStyle w:val="Heading1"/>
        <w:bidi w:val="0"/>
        <w:rPr>
          <w:b w:val="0"/>
        </w:rPr>
      </w:pPr>
      <w:r w:rsidRPr="00EC633F">
        <w:rPr>
          <w:b w:val="0"/>
        </w:rPr>
        <w:t>Rap</w:t>
      </w:r>
      <w:r w:rsidR="0047418F">
        <w:rPr>
          <w:b w:val="0"/>
        </w:rPr>
        <w:t xml:space="preserve">, </w:t>
      </w:r>
      <w:r w:rsidRPr="00EC633F">
        <w:rPr>
          <w:b w:val="0"/>
        </w:rPr>
        <w:t xml:space="preserve">S., &amp; </w:t>
      </w:r>
      <w:r w:rsidRPr="00EC633F">
        <w:rPr>
          <w:bCs/>
        </w:rPr>
        <w:t>Blonder, R.</w:t>
      </w:r>
      <w:r w:rsidRPr="00EC633F">
        <w:rPr>
          <w:b w:val="0"/>
        </w:rPr>
        <w:t xml:space="preserve"> (September 2015). </w:t>
      </w:r>
      <w:r w:rsidRPr="00EC633F">
        <w:rPr>
          <w:b w:val="0"/>
          <w:bCs/>
        </w:rPr>
        <w:t>Science teachers using social networks: Self-efficacy and TPACK</w:t>
      </w:r>
      <w:r>
        <w:rPr>
          <w:b w:val="0"/>
        </w:rPr>
        <w:t xml:space="preserve">. </w:t>
      </w:r>
      <w:r w:rsidRPr="00EC633F">
        <w:rPr>
          <w:b w:val="0"/>
        </w:rPr>
        <w:t>ESERA, Helsinki.</w:t>
      </w:r>
    </w:p>
    <w:p w:rsidR="001C3773" w:rsidRPr="001C3773" w:rsidRDefault="001C3773" w:rsidP="001C3773">
      <w:pPr>
        <w:bidi w:val="0"/>
      </w:pPr>
    </w:p>
    <w:p w:rsidR="00593F0C" w:rsidRDefault="00C85096" w:rsidP="00282CEA">
      <w:pPr>
        <w:pStyle w:val="Heading1"/>
        <w:bidi w:val="0"/>
      </w:pPr>
      <w:r>
        <w:t xml:space="preserve">G. </w:t>
      </w:r>
      <w:r w:rsidR="001335BA">
        <w:t xml:space="preserve">Scientific </w:t>
      </w:r>
      <w:r w:rsidR="00541F36">
        <w:t>P</w:t>
      </w:r>
      <w:r w:rsidR="001335BA">
        <w:t>roductivity:</w:t>
      </w:r>
    </w:p>
    <w:p w:rsidR="00195334" w:rsidRDefault="00195334" w:rsidP="001335BA">
      <w:pPr>
        <w:bidi w:val="0"/>
      </w:pPr>
    </w:p>
    <w:p w:rsidR="001335BA" w:rsidRDefault="001335BA" w:rsidP="00195334">
      <w:pPr>
        <w:bidi w:val="0"/>
      </w:pPr>
      <w:smartTag w:uri="urn:schemas-microsoft-com:office:smarttags" w:element="place">
        <w:smartTag w:uri="urn:schemas:contacts" w:element="Sn">
          <w:r>
            <w:t>Tuvi-Arad</w:t>
          </w:r>
        </w:smartTag>
        <w:r>
          <w:t xml:space="preserve"> </w:t>
        </w:r>
        <w:smartTag w:uri="urn:schemas:contacts" w:element="Sn">
          <w:r>
            <w:t>I.</w:t>
          </w:r>
        </w:smartTag>
      </w:smartTag>
      <w:r>
        <w:t xml:space="preserve">, </w:t>
      </w:r>
      <w:r w:rsidRPr="001335BA">
        <w:rPr>
          <w:b/>
          <w:bCs/>
        </w:rPr>
        <w:t>Blonder, R.</w:t>
      </w:r>
      <w:r>
        <w:t xml:space="preserve"> (2008).</w:t>
      </w:r>
    </w:p>
    <w:p w:rsidR="001335BA" w:rsidRDefault="001335BA" w:rsidP="001335BA">
      <w:pPr>
        <w:bidi w:val="0"/>
      </w:pPr>
      <w:r>
        <w:t xml:space="preserve">Molecular symmetry, interactive visualization and chemistry teachers – a qualitative investigation of learning processes of advanced content by means of novel technological tools. </w:t>
      </w:r>
      <w:proofErr w:type="spellStart"/>
      <w:smartTag w:uri="urn:schemas-microsoft-com:office:smarttags" w:element="PlaceName">
        <w:r>
          <w:t>Chais</w:t>
        </w:r>
      </w:smartTag>
      <w:proofErr w:type="spellEnd"/>
      <w:r>
        <w:t xml:space="preserve"> </w:t>
      </w:r>
      <w:r w:rsidR="00FB5C28">
        <w:t>Research</w:t>
      </w:r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; 10,000 </w:t>
      </w:r>
      <w:smartTag w:uri="urn:schemas-microsoft-com:office:smarttags" w:element="City">
        <w:smartTag w:uri="urn:schemas-microsoft-com:office:smarttags" w:element="place">
          <w:r>
            <w:t>NIS</w:t>
          </w:r>
        </w:smartTag>
      </w:smartTag>
      <w:r>
        <w:t>.</w:t>
      </w:r>
    </w:p>
    <w:p w:rsidR="00384E26" w:rsidRDefault="00384E26" w:rsidP="00384E26">
      <w:pPr>
        <w:bidi w:val="0"/>
      </w:pPr>
    </w:p>
    <w:p w:rsidR="00384E26" w:rsidRPr="005D499B" w:rsidRDefault="00384E26" w:rsidP="00384E26">
      <w:pPr>
        <w:bidi w:val="0"/>
      </w:pPr>
      <w:r w:rsidRPr="005D499B">
        <w:t xml:space="preserve">Hofstein, A., Mamlok-Naaman, </w:t>
      </w:r>
      <w:r w:rsidRPr="002A4FDA">
        <w:t>R.,</w:t>
      </w:r>
      <w:r w:rsidRPr="005D499B">
        <w:rPr>
          <w:b/>
          <w:bCs/>
        </w:rPr>
        <w:t xml:space="preserve"> Blonder, R.</w:t>
      </w:r>
      <w:r>
        <w:t xml:space="preserve"> </w:t>
      </w:r>
      <w:r w:rsidRPr="005D499B">
        <w:t>(2008).</w:t>
      </w:r>
    </w:p>
    <w:p w:rsidR="00384E26" w:rsidRDefault="00384E26" w:rsidP="00384E26">
      <w:pPr>
        <w:bidi w:val="0"/>
      </w:pPr>
      <w:r w:rsidRPr="005D499B">
        <w:rPr>
          <w:rFonts w:ascii="TTE161A818t00" w:hAnsi="TTE161A818t00" w:cs="TTE161A818t00"/>
        </w:rPr>
        <w:t>The influence of the inquiry laboratory program on the questioning abilities of different populations. Israel Science Foundation (ISF) grant, 80,000 INS for 3 years</w:t>
      </w:r>
      <w:r w:rsidR="00312108">
        <w:rPr>
          <w:rFonts w:ascii="TTE161A818t00" w:hAnsi="TTE161A818t00" w:cs="TTE161A818t00"/>
        </w:rPr>
        <w:t>.</w:t>
      </w:r>
    </w:p>
    <w:p w:rsidR="000F6711" w:rsidRDefault="000F6711" w:rsidP="000F6711">
      <w:pPr>
        <w:bidi w:val="0"/>
      </w:pPr>
    </w:p>
    <w:p w:rsidR="00A330A4" w:rsidRPr="00A330A4" w:rsidRDefault="00A330A4" w:rsidP="00A330A4">
      <w:pPr>
        <w:bidi w:val="0"/>
      </w:pPr>
      <w:r w:rsidRPr="00A330A4">
        <w:t xml:space="preserve">Mamlok-Naaman, R., </w:t>
      </w:r>
      <w:r w:rsidRPr="00A330A4">
        <w:rPr>
          <w:b/>
          <w:bCs/>
        </w:rPr>
        <w:t>Blonder, R</w:t>
      </w:r>
      <w:r w:rsidRPr="00A330A4">
        <w:t>., Shwa</w:t>
      </w:r>
      <w:r w:rsidR="00C95115">
        <w:t>r</w:t>
      </w:r>
      <w:r w:rsidRPr="00A330A4">
        <w:t>tz, Y. (201</w:t>
      </w:r>
      <w:r>
        <w:t>0-2011</w:t>
      </w:r>
      <w:r w:rsidRPr="00A330A4">
        <w:t>)</w:t>
      </w:r>
      <w:r>
        <w:t>.</w:t>
      </w:r>
    </w:p>
    <w:p w:rsidR="00A330A4" w:rsidRDefault="00A330A4" w:rsidP="00A330A4">
      <w:pPr>
        <w:bidi w:val="0"/>
        <w:rPr>
          <w:b/>
          <w:bCs/>
        </w:rPr>
      </w:pPr>
      <w:r w:rsidRPr="00FF3432">
        <w:t>National Chemistry Teachers’ Center</w:t>
      </w:r>
      <w:r>
        <w:t>, Ministry of Education, about 500,000 NIS.</w:t>
      </w:r>
    </w:p>
    <w:p w:rsidR="00A330A4" w:rsidRDefault="00A330A4" w:rsidP="00A330A4">
      <w:pPr>
        <w:bidi w:val="0"/>
        <w:rPr>
          <w:b/>
          <w:bCs/>
        </w:rPr>
      </w:pPr>
    </w:p>
    <w:p w:rsidR="00A330A4" w:rsidRPr="00A330A4" w:rsidRDefault="00A330A4" w:rsidP="00A330A4">
      <w:pPr>
        <w:bidi w:val="0"/>
      </w:pPr>
      <w:r w:rsidRPr="00A330A4">
        <w:t xml:space="preserve">Mamlok-Naaman, R., </w:t>
      </w:r>
      <w:r w:rsidRPr="00A330A4">
        <w:rPr>
          <w:b/>
          <w:bCs/>
        </w:rPr>
        <w:t>Blonder, R</w:t>
      </w:r>
      <w:r w:rsidRPr="00A330A4">
        <w:t>., Shwa</w:t>
      </w:r>
      <w:r w:rsidR="00C95115">
        <w:t>r</w:t>
      </w:r>
      <w:r w:rsidRPr="00A330A4">
        <w:t>tz, Y. (201</w:t>
      </w:r>
      <w:r>
        <w:t>1-2012</w:t>
      </w:r>
      <w:r w:rsidRPr="00A330A4">
        <w:t>)</w:t>
      </w:r>
      <w:r>
        <w:t>.</w:t>
      </w:r>
    </w:p>
    <w:p w:rsidR="00A330A4" w:rsidRDefault="00A330A4" w:rsidP="00A330A4">
      <w:pPr>
        <w:bidi w:val="0"/>
        <w:rPr>
          <w:b/>
          <w:bCs/>
        </w:rPr>
      </w:pPr>
      <w:r w:rsidRPr="00FF3432">
        <w:t>National Chemistry Teachers’ Center</w:t>
      </w:r>
      <w:r>
        <w:t>, Ministry of Education, about 500,000 NIS.</w:t>
      </w:r>
    </w:p>
    <w:p w:rsidR="004F6344" w:rsidRPr="004F6344" w:rsidRDefault="004F6344" w:rsidP="004F6344">
      <w:pPr>
        <w:bidi w:val="0"/>
      </w:pPr>
    </w:p>
    <w:p w:rsidR="000F6711" w:rsidRDefault="000F6711" w:rsidP="004F6344">
      <w:pPr>
        <w:bidi w:val="0"/>
      </w:pPr>
      <w:r w:rsidRPr="004F6344">
        <w:rPr>
          <w:b/>
          <w:bCs/>
        </w:rPr>
        <w:t>Blonder, R.,</w:t>
      </w:r>
      <w:r>
        <w:t xml:space="preserve"> and Parchmann, I. (2012).</w:t>
      </w:r>
    </w:p>
    <w:p w:rsidR="000F6711" w:rsidRDefault="004F6344" w:rsidP="00A330A4">
      <w:pPr>
        <w:bidi w:val="0"/>
      </w:pPr>
      <w:r w:rsidRPr="004F6344">
        <w:t xml:space="preserve">Exploring the implementation of </w:t>
      </w:r>
      <w:proofErr w:type="spellStart"/>
      <w:r>
        <w:t>n</w:t>
      </w:r>
      <w:r w:rsidRPr="004F6344">
        <w:t>anochemistry</w:t>
      </w:r>
      <w:proofErr w:type="spellEnd"/>
      <w:r w:rsidRPr="004F6344">
        <w:t xml:space="preserve"> into teacher training and professional development</w:t>
      </w:r>
      <w:r>
        <w:t xml:space="preserve">. </w:t>
      </w:r>
      <w:r w:rsidRPr="004F6344">
        <w:t xml:space="preserve"> </w:t>
      </w:r>
      <w:r w:rsidR="000F6711" w:rsidRPr="000F6711">
        <w:t>Minerva-Weizmann Group Visit</w:t>
      </w:r>
      <w:r>
        <w:t xml:space="preserve"> grant, 5,000</w:t>
      </w:r>
      <w:r w:rsidR="00A330A4">
        <w:t xml:space="preserve"> €</w:t>
      </w:r>
      <w:r>
        <w:t>.</w:t>
      </w:r>
    </w:p>
    <w:p w:rsidR="00312108" w:rsidRDefault="00312108" w:rsidP="00312108">
      <w:pPr>
        <w:bidi w:val="0"/>
      </w:pPr>
    </w:p>
    <w:p w:rsidR="00312108" w:rsidRPr="00A330A4" w:rsidRDefault="00312108" w:rsidP="00312108">
      <w:pPr>
        <w:bidi w:val="0"/>
      </w:pPr>
      <w:r w:rsidRPr="00A330A4">
        <w:t xml:space="preserve">Mamlok-Naaman, R., </w:t>
      </w:r>
      <w:r w:rsidRPr="00A330A4">
        <w:rPr>
          <w:b/>
          <w:bCs/>
        </w:rPr>
        <w:t>Blonder, R</w:t>
      </w:r>
      <w:r w:rsidRPr="00A330A4">
        <w:t>., Shwa</w:t>
      </w:r>
      <w:r>
        <w:t>r</w:t>
      </w:r>
      <w:r w:rsidRPr="00A330A4">
        <w:t>tz, Y. (201</w:t>
      </w:r>
      <w:r>
        <w:t>2-2013</w:t>
      </w:r>
      <w:r w:rsidRPr="00A330A4">
        <w:t>)</w:t>
      </w:r>
      <w:r>
        <w:t>.</w:t>
      </w:r>
    </w:p>
    <w:p w:rsidR="00312108" w:rsidRDefault="00312108" w:rsidP="00312108">
      <w:pPr>
        <w:bidi w:val="0"/>
        <w:rPr>
          <w:b/>
          <w:bCs/>
        </w:rPr>
      </w:pPr>
      <w:r w:rsidRPr="00FF3432">
        <w:t>National Chemistry Teachers’ Center</w:t>
      </w:r>
      <w:r>
        <w:t>, Ministry of Education, about 500,000 NIS.</w:t>
      </w:r>
    </w:p>
    <w:p w:rsidR="00312108" w:rsidRDefault="00312108" w:rsidP="00312108">
      <w:pPr>
        <w:bidi w:val="0"/>
        <w:rPr>
          <w:b/>
          <w:bCs/>
        </w:rPr>
      </w:pPr>
    </w:p>
    <w:p w:rsidR="00312108" w:rsidRDefault="00312108" w:rsidP="00312108">
      <w:pPr>
        <w:bidi w:val="0"/>
      </w:pPr>
      <w:r>
        <w:rPr>
          <w:b/>
          <w:bCs/>
        </w:rPr>
        <w:t>Blonder, R.</w:t>
      </w:r>
      <w:r w:rsidRPr="004F6344">
        <w:t xml:space="preserve"> (2012</w:t>
      </w:r>
      <w:r>
        <w:t>-2013</w:t>
      </w:r>
      <w:r w:rsidRPr="004F6344">
        <w:t>).</w:t>
      </w:r>
    </w:p>
    <w:p w:rsidR="00312108" w:rsidRDefault="00312108" w:rsidP="00312108">
      <w:pPr>
        <w:bidi w:val="0"/>
      </w:pPr>
      <w:r>
        <w:t>Outreach efforts for the renewable energy project, Helmsley trust, 5,000$.</w:t>
      </w:r>
    </w:p>
    <w:p w:rsidR="00542DCF" w:rsidRDefault="00542DCF" w:rsidP="00542DCF">
      <w:pPr>
        <w:bidi w:val="0"/>
      </w:pPr>
    </w:p>
    <w:p w:rsidR="00A330A4" w:rsidRPr="00A330A4" w:rsidRDefault="00A330A4" w:rsidP="00A330A4">
      <w:pPr>
        <w:bidi w:val="0"/>
        <w:rPr>
          <w:b/>
          <w:bCs/>
        </w:rPr>
      </w:pPr>
      <w:r w:rsidRPr="00A330A4">
        <w:rPr>
          <w:b/>
          <w:bCs/>
        </w:rPr>
        <w:t xml:space="preserve">Blonder, R. </w:t>
      </w:r>
      <w:r w:rsidRPr="00542DCF">
        <w:t>(2013).</w:t>
      </w:r>
    </w:p>
    <w:p w:rsidR="00A330A4" w:rsidRDefault="004D4885" w:rsidP="00C95115">
      <w:pPr>
        <w:bidi w:val="0"/>
      </w:pPr>
      <w:r w:rsidRPr="00C95115">
        <w:lastRenderedPageBreak/>
        <w:t>I</w:t>
      </w:r>
      <w:r>
        <w:t>rresistible</w:t>
      </w:r>
      <w:r w:rsidR="000616F8">
        <w:t xml:space="preserve"> (</w:t>
      </w:r>
      <w:r w:rsidR="000616F8" w:rsidRPr="000616F8">
        <w:t>612367</w:t>
      </w:r>
      <w:r w:rsidR="000616F8">
        <w:t>)</w:t>
      </w:r>
      <w:r w:rsidR="00C95115">
        <w:t xml:space="preserve">: </w:t>
      </w:r>
      <w:r w:rsidR="00A330A4">
        <w:t xml:space="preserve">Including Responsible Research and innovation in cutting Edge Science and Inquiry-based Science education to improve Teacher's Ability of Bridging Learning Environments. FP-7 </w:t>
      </w:r>
      <w:r w:rsidR="00C95115">
        <w:t>S</w:t>
      </w:r>
      <w:r w:rsidR="00A330A4">
        <w:t xml:space="preserve">cience in </w:t>
      </w:r>
      <w:r w:rsidR="00C95115">
        <w:t>S</w:t>
      </w:r>
      <w:r w:rsidR="00A330A4">
        <w:t>ociety 2013-1, 279,000 € for 3 years</w:t>
      </w:r>
      <w:r w:rsidR="00312108">
        <w:t>.</w:t>
      </w:r>
    </w:p>
    <w:p w:rsidR="00312108" w:rsidRDefault="00312108" w:rsidP="00312108">
      <w:pPr>
        <w:bidi w:val="0"/>
        <w:rPr>
          <w:b/>
          <w:bCs/>
        </w:rPr>
      </w:pPr>
    </w:p>
    <w:p w:rsidR="000616F8" w:rsidRDefault="000616F8" w:rsidP="000616F8">
      <w:pPr>
        <w:bidi w:val="0"/>
      </w:pPr>
      <w:r w:rsidRPr="000616F8">
        <w:rPr>
          <w:b/>
          <w:bCs/>
        </w:rPr>
        <w:t>Blonder, R.,</w:t>
      </w:r>
      <w:r>
        <w:t xml:space="preserve"> &amp; Cohen, S. (2013). </w:t>
      </w:r>
    </w:p>
    <w:p w:rsidR="000616F8" w:rsidRDefault="000616F8" w:rsidP="000616F8">
      <w:pPr>
        <w:bidi w:val="0"/>
      </w:pPr>
      <w:proofErr w:type="spellStart"/>
      <w:r>
        <w:t>NanoEdu</w:t>
      </w:r>
      <w:proofErr w:type="spellEnd"/>
      <w:r>
        <w:t xml:space="preserve"> (</w:t>
      </w:r>
      <w:r w:rsidRPr="000616F8">
        <w:t>543861</w:t>
      </w:r>
      <w:r>
        <w:t>): Nanotechnology Education. TEMPUS, VI framework project. 86,000 € for 3 years.</w:t>
      </w:r>
    </w:p>
    <w:p w:rsidR="00312108" w:rsidRDefault="00312108" w:rsidP="00312108">
      <w:pPr>
        <w:bidi w:val="0"/>
      </w:pPr>
    </w:p>
    <w:p w:rsidR="005345BA" w:rsidRDefault="005345BA" w:rsidP="005345BA">
      <w:pPr>
        <w:bidi w:val="0"/>
      </w:pPr>
      <w:r>
        <w:rPr>
          <w:b/>
          <w:bCs/>
        </w:rPr>
        <w:t>Blonder, R.</w:t>
      </w:r>
      <w:r w:rsidRPr="004F6344">
        <w:t xml:space="preserve"> (201</w:t>
      </w:r>
      <w:r>
        <w:t>3-2014</w:t>
      </w:r>
      <w:r w:rsidRPr="004F6344">
        <w:t>).</w:t>
      </w:r>
    </w:p>
    <w:p w:rsidR="005345BA" w:rsidRDefault="005345BA" w:rsidP="005345BA">
      <w:pPr>
        <w:bidi w:val="0"/>
      </w:pPr>
      <w:r>
        <w:t>Outreach efforts for the renewable energy project, Helmsley trust, 5,000$.</w:t>
      </w:r>
    </w:p>
    <w:p w:rsidR="005345BA" w:rsidRDefault="005345BA" w:rsidP="00B36776">
      <w:pPr>
        <w:bidi w:val="0"/>
        <w:rPr>
          <w:b/>
          <w:bCs/>
        </w:rPr>
      </w:pPr>
    </w:p>
    <w:p w:rsidR="00B36776" w:rsidRPr="00A330A4" w:rsidRDefault="00B36776" w:rsidP="005345BA">
      <w:pPr>
        <w:bidi w:val="0"/>
      </w:pPr>
      <w:r w:rsidRPr="00A330A4">
        <w:rPr>
          <w:b/>
          <w:bCs/>
        </w:rPr>
        <w:t>Blonder, R</w:t>
      </w:r>
      <w:r w:rsidRPr="00A330A4">
        <w:t xml:space="preserve">., </w:t>
      </w:r>
      <w:r>
        <w:t xml:space="preserve">&amp; </w:t>
      </w:r>
      <w:r w:rsidRPr="00A330A4">
        <w:t>Shwa</w:t>
      </w:r>
      <w:r>
        <w:t>r</w:t>
      </w:r>
      <w:r w:rsidRPr="00A330A4">
        <w:t>tz, Y. (</w:t>
      </w:r>
      <w:r>
        <w:t>2014</w:t>
      </w:r>
      <w:r w:rsidRPr="00A330A4">
        <w:t>)</w:t>
      </w:r>
      <w:r>
        <w:t>.</w:t>
      </w:r>
    </w:p>
    <w:p w:rsidR="00B36776" w:rsidRDefault="00B36776" w:rsidP="00B36776">
      <w:pPr>
        <w:bidi w:val="0"/>
        <w:rPr>
          <w:b/>
          <w:bCs/>
        </w:rPr>
      </w:pPr>
      <w:r w:rsidRPr="00FF3432">
        <w:t>National Chemistry Teachers’ Center</w:t>
      </w:r>
      <w:r>
        <w:t>, Ministry of Education, about 400,000 NIS.</w:t>
      </w:r>
    </w:p>
    <w:p w:rsidR="00370D7E" w:rsidRDefault="00370D7E" w:rsidP="005345BA">
      <w:pPr>
        <w:bidi w:val="0"/>
        <w:rPr>
          <w:b/>
          <w:bCs/>
        </w:rPr>
      </w:pPr>
    </w:p>
    <w:p w:rsidR="005345BA" w:rsidRDefault="005345BA" w:rsidP="00370D7E">
      <w:pPr>
        <w:bidi w:val="0"/>
      </w:pPr>
      <w:r>
        <w:rPr>
          <w:b/>
          <w:bCs/>
        </w:rPr>
        <w:t>Blonder, R.</w:t>
      </w:r>
      <w:r w:rsidRPr="004F6344">
        <w:t xml:space="preserve"> (201</w:t>
      </w:r>
      <w:r>
        <w:t>4-2015</w:t>
      </w:r>
      <w:r w:rsidRPr="004F6344">
        <w:t>).</w:t>
      </w:r>
    </w:p>
    <w:p w:rsidR="005345BA" w:rsidRDefault="005345BA" w:rsidP="005345BA">
      <w:pPr>
        <w:bidi w:val="0"/>
      </w:pPr>
      <w:r>
        <w:t>Outreach efforts for the renewable energy project, Helmsley trust, 8,000$.</w:t>
      </w:r>
    </w:p>
    <w:p w:rsidR="005345BA" w:rsidRDefault="005345BA" w:rsidP="005345BA">
      <w:pPr>
        <w:bidi w:val="0"/>
      </w:pPr>
    </w:p>
    <w:p w:rsidR="005345BA" w:rsidRPr="00A330A4" w:rsidRDefault="005345BA" w:rsidP="005345BA">
      <w:pPr>
        <w:bidi w:val="0"/>
      </w:pPr>
      <w:r w:rsidRPr="00A330A4">
        <w:rPr>
          <w:b/>
          <w:bCs/>
        </w:rPr>
        <w:t>Blonder, R</w:t>
      </w:r>
      <w:r w:rsidRPr="00A330A4">
        <w:t xml:space="preserve">., </w:t>
      </w:r>
      <w:r>
        <w:t xml:space="preserve">&amp; </w:t>
      </w:r>
      <w:r w:rsidRPr="00A330A4">
        <w:t>Shwa</w:t>
      </w:r>
      <w:r>
        <w:t>r</w:t>
      </w:r>
      <w:r w:rsidRPr="00A330A4">
        <w:t>tz, Y. (</w:t>
      </w:r>
      <w:r>
        <w:t>2014-2015</w:t>
      </w:r>
      <w:r w:rsidRPr="00A330A4">
        <w:t>)</w:t>
      </w:r>
      <w:r>
        <w:t>.</w:t>
      </w:r>
    </w:p>
    <w:p w:rsidR="005345BA" w:rsidRDefault="005345BA" w:rsidP="0065793F">
      <w:pPr>
        <w:bidi w:val="0"/>
        <w:rPr>
          <w:b/>
          <w:bCs/>
        </w:rPr>
      </w:pPr>
      <w:r w:rsidRPr="00FF3432">
        <w:t>National Chemistry Teachers’ Center</w:t>
      </w:r>
      <w:r>
        <w:t xml:space="preserve">, </w:t>
      </w:r>
      <w:r w:rsidR="00E12D3E">
        <w:t xml:space="preserve">Ministry of Education, about </w:t>
      </w:r>
      <w:r w:rsidR="0065793F">
        <w:t>42</w:t>
      </w:r>
      <w:r w:rsidR="00E12D3E">
        <w:t>0</w:t>
      </w:r>
      <w:r>
        <w:t>,000 NIS.</w:t>
      </w:r>
    </w:p>
    <w:p w:rsidR="004701E1" w:rsidRDefault="004701E1" w:rsidP="004701E1">
      <w:pPr>
        <w:bidi w:val="0"/>
        <w:rPr>
          <w:b/>
          <w:bCs/>
        </w:rPr>
      </w:pPr>
    </w:p>
    <w:p w:rsidR="004701E1" w:rsidRDefault="004701E1" w:rsidP="00A855FC">
      <w:pPr>
        <w:bidi w:val="0"/>
      </w:pPr>
      <w:r>
        <w:rPr>
          <w:b/>
          <w:bCs/>
        </w:rPr>
        <w:t>Blonder, R.,</w:t>
      </w:r>
      <w:r>
        <w:t xml:space="preserve"> &amp; Cohen, S. R. (2015).</w:t>
      </w:r>
      <w:r>
        <w:br/>
      </w:r>
      <w:proofErr w:type="spellStart"/>
      <w:r>
        <w:t>Goldschleger</w:t>
      </w:r>
      <w:proofErr w:type="spellEnd"/>
      <w:r>
        <w:t xml:space="preserve"> Foundation, supporting the IVS annual meeting that </w:t>
      </w:r>
      <w:r w:rsidR="00A855FC">
        <w:t>i</w:t>
      </w:r>
      <w:r>
        <w:t xml:space="preserve">s organized in Weizmann, 12,000 NIS. </w:t>
      </w:r>
    </w:p>
    <w:p w:rsidR="0065793F" w:rsidRDefault="0065793F" w:rsidP="0065793F">
      <w:pPr>
        <w:bidi w:val="0"/>
      </w:pPr>
    </w:p>
    <w:p w:rsidR="0065793F" w:rsidRDefault="0065793F" w:rsidP="0065793F">
      <w:pPr>
        <w:bidi w:val="0"/>
      </w:pPr>
      <w:r w:rsidRPr="006C29D0">
        <w:rPr>
          <w:b/>
          <w:bCs/>
        </w:rPr>
        <w:t>Blonder, R.</w:t>
      </w:r>
      <w:r>
        <w:t>, &amp; Naaman, R. (2015).</w:t>
      </w:r>
    </w:p>
    <w:p w:rsidR="005345BA" w:rsidRDefault="0065793F" w:rsidP="0065793F">
      <w:pPr>
        <w:bidi w:val="0"/>
        <w:rPr>
          <w:b/>
          <w:bCs/>
        </w:rPr>
      </w:pPr>
      <w:r w:rsidRPr="0065793F">
        <w:t>Materials Research Soci</w:t>
      </w:r>
      <w:r>
        <w:t>ety Foundation Grassroots Grant</w:t>
      </w:r>
      <w:r w:rsidR="006C29D0">
        <w:t xml:space="preserve">: </w:t>
      </w:r>
      <w:r w:rsidR="006C29D0" w:rsidRPr="006C29D0">
        <w:t xml:space="preserve">“Would You Agree to Have </w:t>
      </w:r>
      <w:proofErr w:type="spellStart"/>
      <w:r w:rsidR="006C29D0" w:rsidRPr="006C29D0">
        <w:t>Perovskite</w:t>
      </w:r>
      <w:proofErr w:type="spellEnd"/>
      <w:r w:rsidR="006C29D0" w:rsidRPr="006C29D0">
        <w:t>-based Photovoltaic Cells.”</w:t>
      </w:r>
      <w:r>
        <w:t>, 10,000$.</w:t>
      </w:r>
    </w:p>
    <w:p w:rsidR="006C29D0" w:rsidRDefault="006C29D0" w:rsidP="006C29D0">
      <w:pPr>
        <w:bidi w:val="0"/>
        <w:rPr>
          <w:b/>
          <w:bCs/>
        </w:rPr>
      </w:pPr>
    </w:p>
    <w:p w:rsidR="006C29D0" w:rsidRDefault="006C29D0" w:rsidP="006C29D0">
      <w:pPr>
        <w:bidi w:val="0"/>
      </w:pPr>
      <w:r>
        <w:rPr>
          <w:b/>
          <w:bCs/>
        </w:rPr>
        <w:t>Blonder, R.,</w:t>
      </w:r>
      <w:r>
        <w:t xml:space="preserve"> &amp; Mamlok-Naaman, R. (2015).</w:t>
      </w:r>
    </w:p>
    <w:p w:rsidR="006C29D0" w:rsidRPr="006C29D0" w:rsidRDefault="006C29D0" w:rsidP="006C29D0">
      <w:pPr>
        <w:bidi w:val="0"/>
      </w:pPr>
      <w:r>
        <w:t>The Trump Foundation: Establishing and operating communities of learners for chemistry teachers in Israel, 1,420,000 for 3 years.</w:t>
      </w:r>
    </w:p>
    <w:p w:rsidR="005D499B" w:rsidRPr="005D499B" w:rsidRDefault="005D499B" w:rsidP="005D499B">
      <w:pPr>
        <w:bidi w:val="0"/>
      </w:pPr>
    </w:p>
    <w:p w:rsidR="0047418F" w:rsidRPr="00A330A4" w:rsidRDefault="0047418F" w:rsidP="0047418F">
      <w:pPr>
        <w:bidi w:val="0"/>
      </w:pPr>
      <w:r w:rsidRPr="00A330A4">
        <w:rPr>
          <w:b/>
          <w:bCs/>
        </w:rPr>
        <w:t>Blonder, R</w:t>
      </w:r>
      <w:r w:rsidRPr="00A330A4">
        <w:t>. (</w:t>
      </w:r>
      <w:r>
        <w:t>2015-2016</w:t>
      </w:r>
      <w:r w:rsidRPr="00A330A4">
        <w:t>)</w:t>
      </w:r>
      <w:r>
        <w:t>.</w:t>
      </w:r>
    </w:p>
    <w:p w:rsidR="0047418F" w:rsidRDefault="0047418F" w:rsidP="004D4885">
      <w:pPr>
        <w:bidi w:val="0"/>
        <w:rPr>
          <w:b/>
          <w:bCs/>
        </w:rPr>
      </w:pPr>
      <w:proofErr w:type="gramStart"/>
      <w:r w:rsidRPr="00FF3432">
        <w:t>National Chemistry Teachers’ Center</w:t>
      </w:r>
      <w:r>
        <w:t xml:space="preserve">, Ministry of Education, about </w:t>
      </w:r>
      <w:r w:rsidR="004D4885">
        <w:t>8</w:t>
      </w:r>
      <w:r>
        <w:t>00,000 NIS.</w:t>
      </w:r>
      <w:proofErr w:type="gramEnd"/>
    </w:p>
    <w:p w:rsidR="004D4885" w:rsidRDefault="004D4885" w:rsidP="004D4885">
      <w:pPr>
        <w:bidi w:val="0"/>
        <w:rPr>
          <w:b/>
          <w:bCs/>
        </w:rPr>
      </w:pPr>
    </w:p>
    <w:p w:rsidR="004D4885" w:rsidRDefault="004D4885" w:rsidP="004D4885">
      <w:pPr>
        <w:bidi w:val="0"/>
        <w:rPr>
          <w:b/>
          <w:bCs/>
        </w:rPr>
      </w:pPr>
      <w:r>
        <w:rPr>
          <w:b/>
          <w:bCs/>
        </w:rPr>
        <w:t xml:space="preserve">Blonder, R. </w:t>
      </w:r>
      <w:r w:rsidRPr="004D4885">
        <w:t>(2016-2017).</w:t>
      </w:r>
    </w:p>
    <w:p w:rsidR="004D4885" w:rsidRDefault="004D4885" w:rsidP="004D4885">
      <w:pPr>
        <w:bidi w:val="0"/>
        <w:rPr>
          <w:b/>
          <w:bCs/>
        </w:rPr>
      </w:pPr>
      <w:proofErr w:type="gramStart"/>
      <w:r w:rsidRPr="00FF3432">
        <w:t>National Chemistry Teachers’ Center</w:t>
      </w:r>
      <w:r>
        <w:t>, Ministry of Education, about 800,000 NIS.</w:t>
      </w:r>
      <w:proofErr w:type="gramEnd"/>
    </w:p>
    <w:p w:rsidR="004D4885" w:rsidRDefault="004D4885" w:rsidP="004D4885">
      <w:pPr>
        <w:bidi w:val="0"/>
        <w:rPr>
          <w:b/>
          <w:bCs/>
        </w:rPr>
      </w:pPr>
    </w:p>
    <w:p w:rsidR="004D4885" w:rsidRDefault="004D4885" w:rsidP="004D4885">
      <w:pPr>
        <w:bidi w:val="0"/>
      </w:pPr>
      <w:r>
        <w:rPr>
          <w:b/>
          <w:bCs/>
        </w:rPr>
        <w:t xml:space="preserve">Blonder, R. </w:t>
      </w:r>
      <w:r w:rsidRPr="004D4885">
        <w:t xml:space="preserve">(2016-2017). </w:t>
      </w:r>
    </w:p>
    <w:p w:rsidR="00C522F1" w:rsidRPr="004D4885" w:rsidRDefault="00C522F1" w:rsidP="00C522F1">
      <w:pPr>
        <w:bidi w:val="0"/>
      </w:pPr>
      <w:proofErr w:type="spellStart"/>
      <w:proofErr w:type="gramStart"/>
      <w:r w:rsidRPr="00714C23">
        <w:rPr>
          <w:i/>
          <w:iCs/>
        </w:rPr>
        <w:t>Teva</w:t>
      </w:r>
      <w:proofErr w:type="spellEnd"/>
      <w:r>
        <w:t xml:space="preserve"> program for career change of biology teachers to chemistry high school teachers, about 800,000NIS.</w:t>
      </w:r>
      <w:proofErr w:type="gramEnd"/>
    </w:p>
    <w:p w:rsidR="0047418F" w:rsidRDefault="0047418F" w:rsidP="0047418F">
      <w:pPr>
        <w:bidi w:val="0"/>
        <w:rPr>
          <w:b/>
          <w:bCs/>
        </w:rPr>
      </w:pPr>
    </w:p>
    <w:p w:rsidR="00BC4DDF" w:rsidRPr="00460C8D" w:rsidRDefault="00BC4DDF" w:rsidP="00BC4DDF">
      <w:pPr>
        <w:pStyle w:val="BodyTextIndent2"/>
        <w:spacing w:line="240" w:lineRule="auto"/>
        <w:ind w:left="0" w:firstLine="0"/>
        <w:rPr>
          <w:i/>
        </w:rPr>
      </w:pPr>
      <w:r w:rsidRPr="00460C8D">
        <w:rPr>
          <w:b/>
          <w:i/>
        </w:rPr>
        <w:t xml:space="preserve">Advising PhD Students </w:t>
      </w:r>
    </w:p>
    <w:p w:rsidR="00BC4DDF" w:rsidRPr="00460C8D" w:rsidRDefault="00BC4DDF" w:rsidP="00BC4DDF">
      <w:pPr>
        <w:ind w:left="2160" w:right="80" w:hanging="2160"/>
        <w:jc w:val="both"/>
        <w:rPr>
          <w:b/>
        </w:rPr>
      </w:pPr>
    </w:p>
    <w:p w:rsidR="001335BA" w:rsidRDefault="00BC4DDF" w:rsidP="004D4885">
      <w:pPr>
        <w:bidi w:val="0"/>
        <w:ind w:left="709" w:hanging="709"/>
      </w:pPr>
      <w:r>
        <w:t>Naama Benny</w:t>
      </w:r>
      <w:r w:rsidR="004D4885">
        <w:t xml:space="preserve"> (completed, 2016): </w:t>
      </w:r>
      <w:r w:rsidR="0047418F" w:rsidRPr="0047418F">
        <w:t xml:space="preserve">Profiles of </w:t>
      </w:r>
      <w:r w:rsidR="0047418F">
        <w:t>h</w:t>
      </w:r>
      <w:r w:rsidR="0047418F" w:rsidRPr="0047418F">
        <w:t>igh-</w:t>
      </w:r>
      <w:r w:rsidR="0047418F">
        <w:t>s</w:t>
      </w:r>
      <w:r w:rsidR="0047418F" w:rsidRPr="0047418F">
        <w:t xml:space="preserve">chool </w:t>
      </w:r>
      <w:r w:rsidR="0047418F">
        <w:t>c</w:t>
      </w:r>
      <w:r w:rsidR="0047418F" w:rsidRPr="0047418F">
        <w:t xml:space="preserve">hemistry </w:t>
      </w:r>
      <w:r w:rsidR="0047418F">
        <w:t>t</w:t>
      </w:r>
      <w:r w:rsidR="004D4885">
        <w:t xml:space="preserve">eachers' </w:t>
      </w:r>
      <w:r w:rsidR="0047418F">
        <w:t>p</w:t>
      </w:r>
      <w:r w:rsidR="0047418F" w:rsidRPr="0047418F">
        <w:t xml:space="preserve">erceived </w:t>
      </w:r>
      <w:r w:rsidR="0047418F">
        <w:t>i</w:t>
      </w:r>
      <w:r w:rsidR="0047418F" w:rsidRPr="0047418F">
        <w:t xml:space="preserve">nteractions with </w:t>
      </w:r>
      <w:r w:rsidR="0047418F">
        <w:t>g</w:t>
      </w:r>
      <w:r w:rsidR="0047418F" w:rsidRPr="0047418F">
        <w:t xml:space="preserve">ifted </w:t>
      </w:r>
      <w:r w:rsidR="0047418F">
        <w:t>s</w:t>
      </w:r>
      <w:r w:rsidR="0047418F" w:rsidRPr="0047418F">
        <w:t xml:space="preserve">tudents in a </w:t>
      </w:r>
      <w:r w:rsidR="0047418F">
        <w:t>r</w:t>
      </w:r>
      <w:r w:rsidR="0047418F" w:rsidRPr="0047418F">
        <w:t xml:space="preserve">egular </w:t>
      </w:r>
      <w:r w:rsidR="0047418F">
        <w:t>c</w:t>
      </w:r>
      <w:r w:rsidR="0047418F" w:rsidRPr="0047418F">
        <w:t>lassroom</w:t>
      </w:r>
    </w:p>
    <w:p w:rsidR="00384E26" w:rsidRDefault="00BD38B6" w:rsidP="004D4885">
      <w:pPr>
        <w:bidi w:val="0"/>
        <w:ind w:left="709" w:hanging="709"/>
      </w:pPr>
      <w:r>
        <w:t>Shelley Rap</w:t>
      </w:r>
      <w:r w:rsidR="004D4885">
        <w:t xml:space="preserve"> (completed, 2016)</w:t>
      </w:r>
      <w:r w:rsidR="004D4885" w:rsidRPr="00460C8D">
        <w:t>:</w:t>
      </w:r>
      <w:r w:rsidR="004D4885">
        <w:t xml:space="preserve"> </w:t>
      </w:r>
      <w:r w:rsidR="0081785A" w:rsidRPr="0081785A">
        <w:t xml:space="preserve">Chemical </w:t>
      </w:r>
      <w:r w:rsidR="0081785A">
        <w:t>i</w:t>
      </w:r>
      <w:r w:rsidR="0081785A" w:rsidRPr="0081785A">
        <w:t>nteractions on Facebook</w:t>
      </w:r>
    </w:p>
    <w:p w:rsidR="00384E26" w:rsidRPr="0047418F" w:rsidRDefault="00384E26" w:rsidP="004D4885">
      <w:pPr>
        <w:bidi w:val="0"/>
        <w:ind w:left="709" w:hanging="709"/>
        <w:rPr>
          <w:lang w:val="en-CA"/>
        </w:rPr>
      </w:pPr>
      <w:r>
        <w:t>S</w:t>
      </w:r>
      <w:r w:rsidR="00A7650E">
        <w:t>ohai</w:t>
      </w:r>
      <w:r w:rsidR="00A00CDC">
        <w:t xml:space="preserve">r </w:t>
      </w:r>
      <w:r w:rsidR="00A7650E">
        <w:t>S</w:t>
      </w:r>
      <w:r w:rsidR="0081785A">
        <w:t>akh</w:t>
      </w:r>
      <w:r w:rsidR="00A00CDC">
        <w:t>nini</w:t>
      </w:r>
      <w:r w:rsidR="004D4885">
        <w:t xml:space="preserve"> (</w:t>
      </w:r>
      <w:proofErr w:type="gramStart"/>
      <w:r w:rsidR="00714C23">
        <w:t>completed,</w:t>
      </w:r>
      <w:proofErr w:type="gramEnd"/>
      <w:r w:rsidR="004D4885">
        <w:t xml:space="preserve"> 2017)</w:t>
      </w:r>
      <w:r w:rsidR="00A7650E">
        <w:t>:</w:t>
      </w:r>
      <w:r w:rsidR="004D4885">
        <w:t xml:space="preserve"> </w:t>
      </w:r>
      <w:r w:rsidR="0047418F" w:rsidRPr="0047418F">
        <w:rPr>
          <w:lang w:val="en-CA"/>
        </w:rPr>
        <w:t xml:space="preserve">What </w:t>
      </w:r>
      <w:r w:rsidR="0047418F">
        <w:rPr>
          <w:lang w:val="en-CA"/>
        </w:rPr>
        <w:t>e</w:t>
      </w:r>
      <w:r w:rsidR="0047418F" w:rsidRPr="0047418F">
        <w:rPr>
          <w:lang w:val="en-CA"/>
        </w:rPr>
        <w:t xml:space="preserve">ssential </w:t>
      </w:r>
      <w:proofErr w:type="spellStart"/>
      <w:r w:rsidR="0047418F">
        <w:rPr>
          <w:lang w:val="en-CA"/>
        </w:rPr>
        <w:t>n</w:t>
      </w:r>
      <w:r w:rsidR="0047418F" w:rsidRPr="0047418F">
        <w:rPr>
          <w:lang w:val="en-CA"/>
        </w:rPr>
        <w:t>anoscale</w:t>
      </w:r>
      <w:proofErr w:type="spellEnd"/>
      <w:r w:rsidR="0047418F" w:rsidRPr="0047418F">
        <w:rPr>
          <w:lang w:val="en-CA"/>
        </w:rPr>
        <w:t xml:space="preserve"> </w:t>
      </w:r>
      <w:r w:rsidR="0047418F">
        <w:rPr>
          <w:lang w:val="en-CA"/>
        </w:rPr>
        <w:t>s</w:t>
      </w:r>
      <w:r w:rsidR="0047418F" w:rsidRPr="0047418F">
        <w:rPr>
          <w:lang w:val="en-CA"/>
        </w:rPr>
        <w:t xml:space="preserve">cience and </w:t>
      </w:r>
      <w:r w:rsidR="004D4885">
        <w:rPr>
          <w:lang w:val="en-CA"/>
        </w:rPr>
        <w:t>t</w:t>
      </w:r>
      <w:r w:rsidR="0047418F" w:rsidRPr="0047418F">
        <w:rPr>
          <w:lang w:val="en-CA"/>
        </w:rPr>
        <w:t xml:space="preserve">echnology </w:t>
      </w:r>
      <w:r w:rsidR="0047418F">
        <w:rPr>
          <w:lang w:val="en-CA"/>
        </w:rPr>
        <w:t>c</w:t>
      </w:r>
      <w:r w:rsidR="0047418F" w:rsidRPr="0047418F">
        <w:rPr>
          <w:lang w:val="en-CA"/>
        </w:rPr>
        <w:t xml:space="preserve">oncepts and </w:t>
      </w:r>
      <w:r w:rsidR="0047418F">
        <w:rPr>
          <w:lang w:val="en-CA"/>
        </w:rPr>
        <w:t>a</w:t>
      </w:r>
      <w:r w:rsidR="0047418F" w:rsidRPr="0047418F">
        <w:rPr>
          <w:lang w:val="en-CA"/>
        </w:rPr>
        <w:t xml:space="preserve">pplications should be </w:t>
      </w:r>
      <w:r w:rsidR="0047418F">
        <w:rPr>
          <w:lang w:val="en-CA"/>
        </w:rPr>
        <w:t>t</w:t>
      </w:r>
      <w:r w:rsidR="0047418F" w:rsidRPr="0047418F">
        <w:rPr>
          <w:lang w:val="en-CA"/>
        </w:rPr>
        <w:t xml:space="preserve">aught in </w:t>
      </w:r>
      <w:r w:rsidR="0047418F">
        <w:rPr>
          <w:lang w:val="en-CA"/>
        </w:rPr>
        <w:t>h</w:t>
      </w:r>
      <w:r w:rsidR="0047418F" w:rsidRPr="0047418F">
        <w:rPr>
          <w:lang w:val="en-CA"/>
        </w:rPr>
        <w:t>igh-</w:t>
      </w:r>
      <w:r w:rsidR="0047418F">
        <w:rPr>
          <w:lang w:val="en-CA"/>
        </w:rPr>
        <w:t>s</w:t>
      </w:r>
      <w:r w:rsidR="0047418F" w:rsidRPr="0047418F">
        <w:rPr>
          <w:lang w:val="en-CA"/>
        </w:rPr>
        <w:t xml:space="preserve">chool </w:t>
      </w:r>
      <w:r w:rsidR="0047418F">
        <w:rPr>
          <w:lang w:val="en-CA"/>
        </w:rPr>
        <w:t>s</w:t>
      </w:r>
      <w:r w:rsidR="0047418F" w:rsidRPr="0047418F">
        <w:rPr>
          <w:lang w:val="en-CA"/>
        </w:rPr>
        <w:t>cience?</w:t>
      </w:r>
    </w:p>
    <w:p w:rsidR="00384E26" w:rsidRDefault="00D6135C" w:rsidP="004D4885">
      <w:pPr>
        <w:bidi w:val="0"/>
        <w:ind w:left="709" w:hanging="709"/>
      </w:pPr>
      <w:r>
        <w:lastRenderedPageBreak/>
        <w:t>Ruth Waldman:</w:t>
      </w:r>
      <w:r w:rsidR="004D4885">
        <w:t xml:space="preserve"> </w:t>
      </w:r>
      <w:r>
        <w:t xml:space="preserve">Professional development of chemistry teachers participating in </w:t>
      </w:r>
      <w:r w:rsidR="0047418F">
        <w:t>c</w:t>
      </w:r>
      <w:r>
        <w:t>ommunities of teachers</w:t>
      </w:r>
    </w:p>
    <w:p w:rsidR="004D4885" w:rsidRDefault="004D4885" w:rsidP="004D4885">
      <w:pPr>
        <w:bidi w:val="0"/>
        <w:ind w:left="709" w:hanging="709"/>
      </w:pPr>
      <w:r>
        <w:t xml:space="preserve">Yael </w:t>
      </w:r>
      <w:proofErr w:type="spellStart"/>
      <w:r>
        <w:t>Magor</w:t>
      </w:r>
      <w:proofErr w:type="spellEnd"/>
      <w:r>
        <w:t>: Chemistry learning via on-line co</w:t>
      </w:r>
      <w:r w:rsidR="00714C23">
        <w:t>urses in different environments</w:t>
      </w:r>
    </w:p>
    <w:p w:rsidR="00CB5B32" w:rsidRPr="00B61A67" w:rsidRDefault="00C85096" w:rsidP="00593F0C">
      <w:pPr>
        <w:pStyle w:val="Heading1"/>
        <w:bidi w:val="0"/>
      </w:pPr>
      <w:r>
        <w:t xml:space="preserve">H. </w:t>
      </w:r>
      <w:r w:rsidR="00CB5B32" w:rsidRPr="00B61A67">
        <w:t>Patents</w:t>
      </w:r>
      <w:r w:rsidR="005C1F64">
        <w:t>:</w:t>
      </w:r>
    </w:p>
    <w:p w:rsidR="00CB5B32" w:rsidRPr="00837454" w:rsidRDefault="00CB5B32" w:rsidP="002172FF">
      <w:pPr>
        <w:numPr>
          <w:ilvl w:val="0"/>
          <w:numId w:val="1"/>
        </w:numPr>
        <w:bidi w:val="0"/>
        <w:spacing w:before="120"/>
        <w:ind w:left="714" w:hanging="357"/>
        <w:rPr>
          <w:color w:val="000000"/>
        </w:rPr>
      </w:pPr>
      <w:r w:rsidRPr="00837454">
        <w:rPr>
          <w:color w:val="000000"/>
        </w:rPr>
        <w:t xml:space="preserve">United States Patent 5942388, </w:t>
      </w:r>
      <w:proofErr w:type="spellStart"/>
      <w:r w:rsidRPr="00837454">
        <w:rPr>
          <w:color w:val="000000"/>
        </w:rPr>
        <w:t>Electrobiochemical</w:t>
      </w:r>
      <w:proofErr w:type="spellEnd"/>
      <w:r w:rsidRPr="00837454">
        <w:rPr>
          <w:color w:val="000000"/>
        </w:rPr>
        <w:t xml:space="preserve"> method and system for the determination of an </w:t>
      </w:r>
      <w:proofErr w:type="spellStart"/>
      <w:r w:rsidRPr="00837454">
        <w:rPr>
          <w:color w:val="000000"/>
        </w:rPr>
        <w:t>analyte</w:t>
      </w:r>
      <w:proofErr w:type="spellEnd"/>
      <w:r w:rsidRPr="00837454">
        <w:rPr>
          <w:color w:val="000000"/>
        </w:rPr>
        <w:t xml:space="preserve"> which is a member of recognition pair in a liquid medium, and electrodes thereof.</w:t>
      </w:r>
    </w:p>
    <w:p w:rsidR="00837454" w:rsidRPr="00837454" w:rsidRDefault="00CB5B32" w:rsidP="002172FF">
      <w:pPr>
        <w:numPr>
          <w:ilvl w:val="0"/>
          <w:numId w:val="1"/>
        </w:numPr>
        <w:bidi w:val="0"/>
        <w:spacing w:before="120"/>
        <w:ind w:left="714" w:hanging="357"/>
        <w:rPr>
          <w:color w:val="000000"/>
        </w:rPr>
      </w:pPr>
      <w:r w:rsidRPr="00837454">
        <w:rPr>
          <w:color w:val="000000"/>
        </w:rPr>
        <w:t xml:space="preserve">United States Patent 6214205, Determination of an </w:t>
      </w:r>
      <w:proofErr w:type="spellStart"/>
      <w:r w:rsidRPr="00837454">
        <w:rPr>
          <w:color w:val="000000"/>
        </w:rPr>
        <w:t>analyte</w:t>
      </w:r>
      <w:proofErr w:type="spellEnd"/>
      <w:r w:rsidRPr="00837454">
        <w:rPr>
          <w:color w:val="000000"/>
        </w:rPr>
        <w:t xml:space="preserve"> in a liquid medium.</w:t>
      </w:r>
    </w:p>
    <w:p w:rsidR="00C85096" w:rsidRDefault="00CB5B32" w:rsidP="009D5AFE">
      <w:pPr>
        <w:numPr>
          <w:ilvl w:val="0"/>
          <w:numId w:val="1"/>
        </w:numPr>
        <w:bidi w:val="0"/>
        <w:spacing w:before="120"/>
        <w:ind w:left="714" w:hanging="357"/>
        <w:rPr>
          <w:color w:val="000000"/>
        </w:rPr>
      </w:pPr>
      <w:r w:rsidRPr="00837454">
        <w:rPr>
          <w:color w:val="000000"/>
        </w:rPr>
        <w:t>United States Patent 6350368, Electrochemical and photochemical electrodes and their use.</w:t>
      </w:r>
    </w:p>
    <w:p w:rsidR="009D5AFE" w:rsidRDefault="009D5AFE" w:rsidP="002A1C69">
      <w:pPr>
        <w:numPr>
          <w:ilvl w:val="0"/>
          <w:numId w:val="1"/>
        </w:numPr>
        <w:bidi w:val="0"/>
        <w:spacing w:before="120"/>
        <w:rPr>
          <w:color w:val="000000"/>
        </w:rPr>
      </w:pPr>
      <w:r>
        <w:rPr>
          <w:color w:val="000000"/>
        </w:rPr>
        <w:t xml:space="preserve">Scientific advisor of </w:t>
      </w:r>
      <w:r w:rsidRPr="009D5AFE">
        <w:rPr>
          <w:i/>
          <w:iCs/>
          <w:color w:val="000000"/>
        </w:rPr>
        <w:t>"</w:t>
      </w:r>
      <w:proofErr w:type="spellStart"/>
      <w:r w:rsidRPr="009D5AFE">
        <w:rPr>
          <w:i/>
          <w:iCs/>
          <w:color w:val="000000"/>
        </w:rPr>
        <w:t>ekoloko</w:t>
      </w:r>
      <w:proofErr w:type="spellEnd"/>
      <w:r w:rsidRPr="009D5AFE">
        <w:rPr>
          <w:i/>
          <w:iCs/>
          <w:color w:val="000000"/>
        </w:rPr>
        <w:t>"</w:t>
      </w:r>
      <w:r>
        <w:rPr>
          <w:i/>
          <w:iCs/>
          <w:color w:val="000000"/>
        </w:rPr>
        <w:t xml:space="preserve"> an educational </w:t>
      </w:r>
      <w:r w:rsidR="002A1C69">
        <w:rPr>
          <w:i/>
          <w:iCs/>
          <w:color w:val="000000"/>
        </w:rPr>
        <w:t>S</w:t>
      </w:r>
      <w:r>
        <w:rPr>
          <w:i/>
          <w:iCs/>
          <w:color w:val="000000"/>
        </w:rPr>
        <w:t>tart</w:t>
      </w:r>
      <w:r w:rsidR="002A1C69">
        <w:rPr>
          <w:i/>
          <w:iCs/>
          <w:color w:val="000000"/>
        </w:rPr>
        <w:t>-</w:t>
      </w:r>
      <w:r>
        <w:rPr>
          <w:i/>
          <w:iCs/>
          <w:color w:val="000000"/>
        </w:rPr>
        <w:t>up.</w:t>
      </w:r>
      <w:r w:rsidR="002A1C69">
        <w:rPr>
          <w:color w:val="000000"/>
        </w:rPr>
        <w:t xml:space="preserve">(2007-2010): </w:t>
      </w:r>
      <w:hyperlink r:id="rId11" w:history="1">
        <w:r w:rsidR="002A1C69" w:rsidRPr="00C8638E">
          <w:rPr>
            <w:rStyle w:val="Hyperlink"/>
          </w:rPr>
          <w:t>http://play.ekoloko.com/ekoloko/login.html?language=en</w:t>
        </w:r>
      </w:hyperlink>
    </w:p>
    <w:p w:rsidR="00C85096" w:rsidRDefault="00C85096" w:rsidP="00C85096">
      <w:pPr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>I. Languages</w:t>
      </w:r>
    </w:p>
    <w:p w:rsidR="00C85096" w:rsidRDefault="00C85096" w:rsidP="00C85096">
      <w:pPr>
        <w:bidi w:val="0"/>
        <w:spacing w:before="120"/>
        <w:rPr>
          <w:color w:val="000000"/>
        </w:rPr>
      </w:pPr>
      <w:r>
        <w:t>English: Reading (3), Writing (3), Speaking</w:t>
      </w:r>
      <w:r>
        <w:rPr>
          <w:color w:val="000000"/>
        </w:rPr>
        <w:t xml:space="preserve"> (2)</w:t>
      </w:r>
    </w:p>
    <w:p w:rsidR="00C85096" w:rsidRDefault="00C85096" w:rsidP="003472C7">
      <w:pPr>
        <w:bidi w:val="0"/>
        <w:spacing w:before="120"/>
        <w:rPr>
          <w:color w:val="000000"/>
        </w:rPr>
      </w:pPr>
      <w:r>
        <w:t>Hebrew:  Reading (3), Writing (3), Speaking</w:t>
      </w:r>
      <w:r>
        <w:rPr>
          <w:color w:val="000000"/>
        </w:rPr>
        <w:t xml:space="preserve"> (3)</w:t>
      </w:r>
    </w:p>
    <w:sectPr w:rsidR="00C850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161A8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5BA"/>
    <w:multiLevelType w:val="hybridMultilevel"/>
    <w:tmpl w:val="8BAE175C"/>
    <w:lvl w:ilvl="0" w:tplc="EF565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45F43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34A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CE4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CD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8A13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DE7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03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F0B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E50689"/>
    <w:multiLevelType w:val="hybridMultilevel"/>
    <w:tmpl w:val="CF42B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B268F"/>
    <w:multiLevelType w:val="hybridMultilevel"/>
    <w:tmpl w:val="DBAABB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8C3EDF"/>
    <w:multiLevelType w:val="hybridMultilevel"/>
    <w:tmpl w:val="77C64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FE10BE"/>
    <w:multiLevelType w:val="hybridMultilevel"/>
    <w:tmpl w:val="0C28D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066B72"/>
    <w:multiLevelType w:val="hybridMultilevel"/>
    <w:tmpl w:val="64742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4F"/>
    <w:rsid w:val="00023D9B"/>
    <w:rsid w:val="00027082"/>
    <w:rsid w:val="000616F8"/>
    <w:rsid w:val="00061C6D"/>
    <w:rsid w:val="000620A1"/>
    <w:rsid w:val="00067DE0"/>
    <w:rsid w:val="00077B9B"/>
    <w:rsid w:val="00082419"/>
    <w:rsid w:val="000B1F20"/>
    <w:rsid w:val="000D7A49"/>
    <w:rsid w:val="000E4A1C"/>
    <w:rsid w:val="000E7B17"/>
    <w:rsid w:val="000F571F"/>
    <w:rsid w:val="000F6711"/>
    <w:rsid w:val="001335BA"/>
    <w:rsid w:val="00134616"/>
    <w:rsid w:val="001432EB"/>
    <w:rsid w:val="001634E3"/>
    <w:rsid w:val="00165704"/>
    <w:rsid w:val="001847C2"/>
    <w:rsid w:val="00184C38"/>
    <w:rsid w:val="00195334"/>
    <w:rsid w:val="001A70C0"/>
    <w:rsid w:val="001C3773"/>
    <w:rsid w:val="001F78D7"/>
    <w:rsid w:val="002172FF"/>
    <w:rsid w:val="00222949"/>
    <w:rsid w:val="002259CB"/>
    <w:rsid w:val="00230953"/>
    <w:rsid w:val="00244171"/>
    <w:rsid w:val="002474FA"/>
    <w:rsid w:val="002565A8"/>
    <w:rsid w:val="00270F22"/>
    <w:rsid w:val="00281AF7"/>
    <w:rsid w:val="00282CEA"/>
    <w:rsid w:val="00292C6C"/>
    <w:rsid w:val="0029362A"/>
    <w:rsid w:val="002A1C69"/>
    <w:rsid w:val="002A4FDA"/>
    <w:rsid w:val="002D60E2"/>
    <w:rsid w:val="002E6D28"/>
    <w:rsid w:val="00312108"/>
    <w:rsid w:val="00326EFB"/>
    <w:rsid w:val="003446B1"/>
    <w:rsid w:val="003472C7"/>
    <w:rsid w:val="003636CA"/>
    <w:rsid w:val="00365C7C"/>
    <w:rsid w:val="00370D7E"/>
    <w:rsid w:val="00372CE1"/>
    <w:rsid w:val="0037756C"/>
    <w:rsid w:val="00384E26"/>
    <w:rsid w:val="003B5013"/>
    <w:rsid w:val="003B72C3"/>
    <w:rsid w:val="003C0D1C"/>
    <w:rsid w:val="003D0CA5"/>
    <w:rsid w:val="003D401D"/>
    <w:rsid w:val="003D7116"/>
    <w:rsid w:val="003F21C7"/>
    <w:rsid w:val="003F5485"/>
    <w:rsid w:val="003F5AC8"/>
    <w:rsid w:val="003F64EE"/>
    <w:rsid w:val="003F7BA3"/>
    <w:rsid w:val="00402220"/>
    <w:rsid w:val="00402B25"/>
    <w:rsid w:val="0042161B"/>
    <w:rsid w:val="00426E6F"/>
    <w:rsid w:val="00431908"/>
    <w:rsid w:val="00444A6F"/>
    <w:rsid w:val="004701E1"/>
    <w:rsid w:val="00472427"/>
    <w:rsid w:val="0047418F"/>
    <w:rsid w:val="00483D46"/>
    <w:rsid w:val="00490E0C"/>
    <w:rsid w:val="00491D4F"/>
    <w:rsid w:val="004A2275"/>
    <w:rsid w:val="004C6FC9"/>
    <w:rsid w:val="004C7B6F"/>
    <w:rsid w:val="004D1F17"/>
    <w:rsid w:val="004D4885"/>
    <w:rsid w:val="004F1DD9"/>
    <w:rsid w:val="004F6344"/>
    <w:rsid w:val="004F66D7"/>
    <w:rsid w:val="0051287D"/>
    <w:rsid w:val="00521542"/>
    <w:rsid w:val="005268CB"/>
    <w:rsid w:val="005345BA"/>
    <w:rsid w:val="00536A2A"/>
    <w:rsid w:val="00541F36"/>
    <w:rsid w:val="00542DCF"/>
    <w:rsid w:val="00547E62"/>
    <w:rsid w:val="00550CF6"/>
    <w:rsid w:val="0055104A"/>
    <w:rsid w:val="00573716"/>
    <w:rsid w:val="00577804"/>
    <w:rsid w:val="00593F0C"/>
    <w:rsid w:val="005A2802"/>
    <w:rsid w:val="005A3F22"/>
    <w:rsid w:val="005A51A1"/>
    <w:rsid w:val="005C1F64"/>
    <w:rsid w:val="005D499B"/>
    <w:rsid w:val="005E63B8"/>
    <w:rsid w:val="005F2EFD"/>
    <w:rsid w:val="005F6AAA"/>
    <w:rsid w:val="00612035"/>
    <w:rsid w:val="00621AED"/>
    <w:rsid w:val="00640040"/>
    <w:rsid w:val="00643676"/>
    <w:rsid w:val="00652341"/>
    <w:rsid w:val="0065793F"/>
    <w:rsid w:val="006749A4"/>
    <w:rsid w:val="00677DDD"/>
    <w:rsid w:val="0068216C"/>
    <w:rsid w:val="0068728B"/>
    <w:rsid w:val="006B01AA"/>
    <w:rsid w:val="006C139A"/>
    <w:rsid w:val="006C29D0"/>
    <w:rsid w:val="006C637C"/>
    <w:rsid w:val="006E4596"/>
    <w:rsid w:val="006F0F56"/>
    <w:rsid w:val="006F2388"/>
    <w:rsid w:val="006F5860"/>
    <w:rsid w:val="007069C2"/>
    <w:rsid w:val="00712E90"/>
    <w:rsid w:val="00713FA9"/>
    <w:rsid w:val="00714C23"/>
    <w:rsid w:val="00717045"/>
    <w:rsid w:val="00733834"/>
    <w:rsid w:val="00742725"/>
    <w:rsid w:val="0074297C"/>
    <w:rsid w:val="00743B03"/>
    <w:rsid w:val="00743C94"/>
    <w:rsid w:val="00757A13"/>
    <w:rsid w:val="0076071B"/>
    <w:rsid w:val="00767563"/>
    <w:rsid w:val="00773727"/>
    <w:rsid w:val="007A227B"/>
    <w:rsid w:val="007A6865"/>
    <w:rsid w:val="00812177"/>
    <w:rsid w:val="0081785A"/>
    <w:rsid w:val="008303FC"/>
    <w:rsid w:val="0083187F"/>
    <w:rsid w:val="00832D09"/>
    <w:rsid w:val="008362B4"/>
    <w:rsid w:val="00837454"/>
    <w:rsid w:val="008436CE"/>
    <w:rsid w:val="00853BAB"/>
    <w:rsid w:val="00892D27"/>
    <w:rsid w:val="008A00BA"/>
    <w:rsid w:val="008B423E"/>
    <w:rsid w:val="008C54A3"/>
    <w:rsid w:val="008C70FB"/>
    <w:rsid w:val="008E333E"/>
    <w:rsid w:val="008F3D6C"/>
    <w:rsid w:val="009164E8"/>
    <w:rsid w:val="009232C6"/>
    <w:rsid w:val="0092737B"/>
    <w:rsid w:val="00927825"/>
    <w:rsid w:val="00935926"/>
    <w:rsid w:val="009470B7"/>
    <w:rsid w:val="00947F92"/>
    <w:rsid w:val="00954E24"/>
    <w:rsid w:val="0096326D"/>
    <w:rsid w:val="00970534"/>
    <w:rsid w:val="0097579F"/>
    <w:rsid w:val="009856D6"/>
    <w:rsid w:val="0099516A"/>
    <w:rsid w:val="009B0357"/>
    <w:rsid w:val="009B4FC4"/>
    <w:rsid w:val="009C1FD3"/>
    <w:rsid w:val="009C3B4F"/>
    <w:rsid w:val="009D0302"/>
    <w:rsid w:val="009D073F"/>
    <w:rsid w:val="009D4474"/>
    <w:rsid w:val="009D5AFE"/>
    <w:rsid w:val="009D74D5"/>
    <w:rsid w:val="00A00CDC"/>
    <w:rsid w:val="00A10F07"/>
    <w:rsid w:val="00A207E0"/>
    <w:rsid w:val="00A26691"/>
    <w:rsid w:val="00A31F53"/>
    <w:rsid w:val="00A330A4"/>
    <w:rsid w:val="00A7650E"/>
    <w:rsid w:val="00A80BA1"/>
    <w:rsid w:val="00A81716"/>
    <w:rsid w:val="00A855FC"/>
    <w:rsid w:val="00AB3D5B"/>
    <w:rsid w:val="00AB50A3"/>
    <w:rsid w:val="00AF1296"/>
    <w:rsid w:val="00AF4DD6"/>
    <w:rsid w:val="00B05727"/>
    <w:rsid w:val="00B05C45"/>
    <w:rsid w:val="00B0748B"/>
    <w:rsid w:val="00B23BCD"/>
    <w:rsid w:val="00B35416"/>
    <w:rsid w:val="00B36776"/>
    <w:rsid w:val="00B6016E"/>
    <w:rsid w:val="00B61A67"/>
    <w:rsid w:val="00B64512"/>
    <w:rsid w:val="00B650F3"/>
    <w:rsid w:val="00B77954"/>
    <w:rsid w:val="00B876DD"/>
    <w:rsid w:val="00B91827"/>
    <w:rsid w:val="00B97587"/>
    <w:rsid w:val="00BB0D0A"/>
    <w:rsid w:val="00BC2EE7"/>
    <w:rsid w:val="00BC4DDF"/>
    <w:rsid w:val="00BD38B6"/>
    <w:rsid w:val="00C14B4E"/>
    <w:rsid w:val="00C14F1A"/>
    <w:rsid w:val="00C15D2E"/>
    <w:rsid w:val="00C22B3E"/>
    <w:rsid w:val="00C4516F"/>
    <w:rsid w:val="00C522F1"/>
    <w:rsid w:val="00C639F6"/>
    <w:rsid w:val="00C85096"/>
    <w:rsid w:val="00C95115"/>
    <w:rsid w:val="00CB5B32"/>
    <w:rsid w:val="00CB69B9"/>
    <w:rsid w:val="00CC0893"/>
    <w:rsid w:val="00CC3631"/>
    <w:rsid w:val="00CD0812"/>
    <w:rsid w:val="00CD1BF5"/>
    <w:rsid w:val="00CD4AE7"/>
    <w:rsid w:val="00CE3E5B"/>
    <w:rsid w:val="00CF6DBF"/>
    <w:rsid w:val="00D06B3E"/>
    <w:rsid w:val="00D57A62"/>
    <w:rsid w:val="00D6135C"/>
    <w:rsid w:val="00D74EFE"/>
    <w:rsid w:val="00D75D1C"/>
    <w:rsid w:val="00DB13D8"/>
    <w:rsid w:val="00DC1CB6"/>
    <w:rsid w:val="00DD03AC"/>
    <w:rsid w:val="00DD18FA"/>
    <w:rsid w:val="00DD54C0"/>
    <w:rsid w:val="00E12D3E"/>
    <w:rsid w:val="00E252BF"/>
    <w:rsid w:val="00E34B54"/>
    <w:rsid w:val="00E46D5B"/>
    <w:rsid w:val="00E633F7"/>
    <w:rsid w:val="00E80D2A"/>
    <w:rsid w:val="00E908AF"/>
    <w:rsid w:val="00EA20A5"/>
    <w:rsid w:val="00EB2616"/>
    <w:rsid w:val="00EC5A68"/>
    <w:rsid w:val="00EC633F"/>
    <w:rsid w:val="00ED30F2"/>
    <w:rsid w:val="00EE6397"/>
    <w:rsid w:val="00EE7958"/>
    <w:rsid w:val="00EF0C7F"/>
    <w:rsid w:val="00F17C5C"/>
    <w:rsid w:val="00F23C4F"/>
    <w:rsid w:val="00F30DBA"/>
    <w:rsid w:val="00F35594"/>
    <w:rsid w:val="00F47F26"/>
    <w:rsid w:val="00F60A8E"/>
    <w:rsid w:val="00F75109"/>
    <w:rsid w:val="00FA060C"/>
    <w:rsid w:val="00FB5C28"/>
    <w:rsid w:val="00FE4789"/>
    <w:rsid w:val="00FF3432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:contacts" w:name="S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3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47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0A8E"/>
    <w:pPr>
      <w:bidi w:val="0"/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BC4DDF"/>
    <w:pPr>
      <w:autoSpaceDE w:val="0"/>
      <w:autoSpaceDN w:val="0"/>
      <w:bidi w:val="0"/>
      <w:spacing w:line="360" w:lineRule="atLeast"/>
      <w:ind w:left="284" w:hanging="420"/>
    </w:pPr>
    <w:rPr>
      <w:rFonts w:ascii="Times" w:hAnsi="Times"/>
      <w:szCs w:val="20"/>
    </w:rPr>
  </w:style>
  <w:style w:type="character" w:customStyle="1" w:styleId="BodyTextIndent2Char">
    <w:name w:val="Body Text Indent 2 Char"/>
    <w:link w:val="BodyTextIndent2"/>
    <w:rsid w:val="00BC4DDF"/>
    <w:rPr>
      <w:rFonts w:ascii="Times" w:hAnsi="Times"/>
      <w:sz w:val="24"/>
    </w:rPr>
  </w:style>
  <w:style w:type="character" w:customStyle="1" w:styleId="Heading4Char">
    <w:name w:val="Heading 4 Char"/>
    <w:link w:val="Heading4"/>
    <w:uiPriority w:val="9"/>
    <w:semiHidden/>
    <w:rsid w:val="00FF3F38"/>
    <w:rPr>
      <w:rFonts w:ascii="Calibri" w:eastAsia="Times New Roman" w:hAnsi="Calibri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3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47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0A8E"/>
    <w:pPr>
      <w:bidi w:val="0"/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BC4DDF"/>
    <w:pPr>
      <w:autoSpaceDE w:val="0"/>
      <w:autoSpaceDN w:val="0"/>
      <w:bidi w:val="0"/>
      <w:spacing w:line="360" w:lineRule="atLeast"/>
      <w:ind w:left="284" w:hanging="420"/>
    </w:pPr>
    <w:rPr>
      <w:rFonts w:ascii="Times" w:hAnsi="Times"/>
      <w:szCs w:val="20"/>
    </w:rPr>
  </w:style>
  <w:style w:type="character" w:customStyle="1" w:styleId="BodyTextIndent2Char">
    <w:name w:val="Body Text Indent 2 Char"/>
    <w:link w:val="BodyTextIndent2"/>
    <w:rsid w:val="00BC4DDF"/>
    <w:rPr>
      <w:rFonts w:ascii="Times" w:hAnsi="Times"/>
      <w:sz w:val="24"/>
    </w:rPr>
  </w:style>
  <w:style w:type="character" w:customStyle="1" w:styleId="Heading4Char">
    <w:name w:val="Heading 4 Char"/>
    <w:link w:val="Heading4"/>
    <w:uiPriority w:val="9"/>
    <w:semiHidden/>
    <w:rsid w:val="00FF3F38"/>
    <w:rPr>
      <w:rFonts w:ascii="Calibri" w:eastAsia="Times New Roman" w:hAnsi="Calibri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13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29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.blonder@weizmann.ac.i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lay.ekoloko.com/ekoloko/login.html?language=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spbs.com/j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izmann.ac.il/st/blo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3335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 Blonder – CV</vt:lpstr>
    </vt:vector>
  </TitlesOfParts>
  <Company>Weizmann Institute of Science</Company>
  <LinksUpToDate>false</LinksUpToDate>
  <CharactersWithSpaces>19976</CharactersWithSpaces>
  <SharedDoc>false</SharedDoc>
  <HLinks>
    <vt:vector size="18" baseType="variant">
      <vt:variant>
        <vt:i4>2490410</vt:i4>
      </vt:variant>
      <vt:variant>
        <vt:i4>6</vt:i4>
      </vt:variant>
      <vt:variant>
        <vt:i4>0</vt:i4>
      </vt:variant>
      <vt:variant>
        <vt:i4>5</vt:i4>
      </vt:variant>
      <vt:variant>
        <vt:lpwstr>http://play.ekoloko.com/ekoloko/login.html?language=en</vt:lpwstr>
      </vt:variant>
      <vt:variant>
        <vt:lpwstr/>
      </vt:variant>
      <vt:variant>
        <vt:i4>4718657</vt:i4>
      </vt:variant>
      <vt:variant>
        <vt:i4>3</vt:i4>
      </vt:variant>
      <vt:variant>
        <vt:i4>0</vt:i4>
      </vt:variant>
      <vt:variant>
        <vt:i4>5</vt:i4>
      </vt:variant>
      <vt:variant>
        <vt:lpwstr>http://www.aspbs.com/jne/</vt:lpwstr>
      </vt:variant>
      <vt:variant>
        <vt:lpwstr/>
      </vt:variant>
      <vt:variant>
        <vt:i4>6029427</vt:i4>
      </vt:variant>
      <vt:variant>
        <vt:i4>0</vt:i4>
      </vt:variant>
      <vt:variant>
        <vt:i4>0</vt:i4>
      </vt:variant>
      <vt:variant>
        <vt:i4>5</vt:i4>
      </vt:variant>
      <vt:variant>
        <vt:lpwstr>mailto:ron.blonder@weizmann.ac.il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 Blonder – CV</dc:title>
  <dc:creator>Blonder</dc:creator>
  <cp:lastModifiedBy>WICC</cp:lastModifiedBy>
  <cp:revision>8</cp:revision>
  <cp:lastPrinted>2013-08-13T10:41:00Z</cp:lastPrinted>
  <dcterms:created xsi:type="dcterms:W3CDTF">2017-02-05T13:50:00Z</dcterms:created>
  <dcterms:modified xsi:type="dcterms:W3CDTF">2017-02-12T12:28:00Z</dcterms:modified>
</cp:coreProperties>
</file>